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CA41" w14:textId="77777777" w:rsidR="001F58DC" w:rsidRDefault="0029197E" w:rsidP="0029197E">
      <w:pPr>
        <w:shd w:val="clear" w:color="auto" w:fill="FABF8F"/>
        <w:spacing w:after="0"/>
        <w:ind w:firstLine="708"/>
        <w:rPr>
          <w:rFonts w:ascii="Times New Roman" w:hAnsi="Times New Roman"/>
          <w:b/>
          <w:sz w:val="28"/>
          <w:szCs w:val="28"/>
          <w:lang w:val="ro-RO"/>
        </w:rPr>
      </w:pPr>
      <w:r>
        <w:rPr>
          <w:rFonts w:ascii="Times New Roman" w:hAnsi="Times New Roman"/>
          <w:b/>
          <w:sz w:val="28"/>
          <w:szCs w:val="28"/>
          <w:lang w:val="ro-RO"/>
        </w:rPr>
        <w:t>19.07.2021</w:t>
      </w:r>
    </w:p>
    <w:p w14:paraId="56EFCE4B" w14:textId="77777777" w:rsidR="0029197E" w:rsidRDefault="0029197E" w:rsidP="0029197E">
      <w:pPr>
        <w:shd w:val="clear" w:color="auto" w:fill="FABF8F"/>
        <w:spacing w:after="0"/>
        <w:ind w:firstLine="708"/>
        <w:rPr>
          <w:rFonts w:ascii="Times New Roman" w:hAnsi="Times New Roman"/>
          <w:b/>
          <w:sz w:val="28"/>
          <w:szCs w:val="28"/>
          <w:lang w:val="ro-RO"/>
        </w:rPr>
      </w:pPr>
    </w:p>
    <w:p w14:paraId="48C9F34E" w14:textId="77777777" w:rsidR="008D1FD8" w:rsidRDefault="001F58DC" w:rsidP="00C25970">
      <w:pPr>
        <w:shd w:val="clear" w:color="auto" w:fill="FABF8F"/>
        <w:spacing w:after="0"/>
        <w:ind w:firstLine="708"/>
        <w:jc w:val="center"/>
        <w:rPr>
          <w:rFonts w:ascii="Times New Roman" w:hAnsi="Times New Roman"/>
          <w:b/>
          <w:sz w:val="26"/>
          <w:szCs w:val="26"/>
          <w:lang w:val="ro-RO"/>
        </w:rPr>
      </w:pPr>
      <w:r w:rsidRPr="0047071D">
        <w:rPr>
          <w:rFonts w:ascii="Times New Roman" w:hAnsi="Times New Roman"/>
          <w:b/>
          <w:color w:val="000000"/>
          <w:sz w:val="28"/>
          <w:szCs w:val="28"/>
          <w:lang w:val="ro-RO"/>
        </w:rPr>
        <w:t xml:space="preserve"> </w:t>
      </w:r>
      <w:r w:rsidR="00C25970" w:rsidRPr="008D1FD8">
        <w:rPr>
          <w:rFonts w:ascii="Times New Roman" w:hAnsi="Times New Roman"/>
          <w:b/>
          <w:sz w:val="26"/>
          <w:szCs w:val="26"/>
          <w:lang w:val="ro-RO"/>
        </w:rPr>
        <w:t xml:space="preserve">Informaţia cu privire la condiţiile de ocupare a funcţiei publice cu </w:t>
      </w:r>
    </w:p>
    <w:p w14:paraId="0687CBEF" w14:textId="77777777" w:rsidR="00C25970" w:rsidRPr="008D1FD8" w:rsidRDefault="00C25970" w:rsidP="00C25970">
      <w:pPr>
        <w:shd w:val="clear" w:color="auto" w:fill="FABF8F"/>
        <w:spacing w:after="0"/>
        <w:ind w:firstLine="708"/>
        <w:jc w:val="center"/>
        <w:rPr>
          <w:rFonts w:ascii="Times New Roman" w:hAnsi="Times New Roman"/>
          <w:b/>
          <w:sz w:val="26"/>
          <w:szCs w:val="26"/>
          <w:lang w:val="ro-RO"/>
        </w:rPr>
      </w:pPr>
      <w:r w:rsidRPr="008D1FD8">
        <w:rPr>
          <w:rFonts w:ascii="Times New Roman" w:hAnsi="Times New Roman"/>
          <w:b/>
          <w:sz w:val="26"/>
          <w:szCs w:val="26"/>
          <w:lang w:val="ro-RO"/>
        </w:rPr>
        <w:t xml:space="preserve">statut special vacante din </w:t>
      </w:r>
      <w:r w:rsidRPr="008D1FD8">
        <w:rPr>
          <w:rFonts w:ascii="Times New Roman" w:hAnsi="Times New Roman"/>
          <w:b/>
          <w:color w:val="FF0000"/>
          <w:sz w:val="26"/>
          <w:szCs w:val="26"/>
          <w:u w:val="single"/>
          <w:lang w:val="ro-RO"/>
        </w:rPr>
        <w:t>sursă externă</w:t>
      </w:r>
      <w:r w:rsidRPr="008D1FD8">
        <w:rPr>
          <w:rFonts w:ascii="Times New Roman" w:hAnsi="Times New Roman"/>
          <w:b/>
          <w:sz w:val="26"/>
          <w:szCs w:val="26"/>
          <w:lang w:val="ro-RO"/>
        </w:rPr>
        <w:t xml:space="preserve"> </w:t>
      </w:r>
    </w:p>
    <w:p w14:paraId="22A74613" w14:textId="77777777" w:rsidR="008D1FD8" w:rsidRDefault="00C25970" w:rsidP="00C25970">
      <w:pPr>
        <w:shd w:val="clear" w:color="auto" w:fill="FABF8F"/>
        <w:spacing w:after="0"/>
        <w:ind w:firstLine="708"/>
        <w:jc w:val="center"/>
        <w:rPr>
          <w:rFonts w:ascii="Times New Roman" w:hAnsi="Times New Roman"/>
          <w:b/>
          <w:sz w:val="26"/>
          <w:szCs w:val="26"/>
          <w:lang w:val="ro-RO"/>
        </w:rPr>
      </w:pPr>
      <w:r w:rsidRPr="008D1FD8">
        <w:rPr>
          <w:rFonts w:ascii="Times New Roman" w:hAnsi="Times New Roman"/>
          <w:b/>
          <w:sz w:val="26"/>
          <w:szCs w:val="26"/>
          <w:lang w:val="ro-RO"/>
        </w:rPr>
        <w:t xml:space="preserve">de nivel ierarhic profesional aferente categoriilor de funcţii </w:t>
      </w:r>
    </w:p>
    <w:p w14:paraId="06380DDD" w14:textId="77777777" w:rsidR="00C25970" w:rsidRPr="008D1FD8" w:rsidRDefault="00C25970" w:rsidP="00C25970">
      <w:pPr>
        <w:shd w:val="clear" w:color="auto" w:fill="FABF8F"/>
        <w:spacing w:after="0"/>
        <w:ind w:firstLine="708"/>
        <w:jc w:val="center"/>
        <w:rPr>
          <w:rFonts w:ascii="Times New Roman" w:hAnsi="Times New Roman"/>
          <w:b/>
          <w:color w:val="FF0000"/>
          <w:sz w:val="26"/>
          <w:szCs w:val="26"/>
          <w:u w:val="single"/>
          <w:lang w:val="ro-RO"/>
        </w:rPr>
      </w:pPr>
      <w:r w:rsidRPr="008D1FD8">
        <w:rPr>
          <w:rFonts w:ascii="Times New Roman" w:hAnsi="Times New Roman"/>
          <w:b/>
          <w:sz w:val="26"/>
          <w:szCs w:val="26"/>
          <w:lang w:val="ro-RO"/>
        </w:rPr>
        <w:t xml:space="preserve">prevăzute pentru </w:t>
      </w:r>
      <w:r w:rsidRPr="008D1FD8">
        <w:rPr>
          <w:rFonts w:ascii="Times New Roman" w:hAnsi="Times New Roman"/>
          <w:b/>
          <w:color w:val="FF0000"/>
          <w:sz w:val="26"/>
          <w:szCs w:val="26"/>
          <w:u w:val="single"/>
          <w:lang w:val="ro-RO"/>
        </w:rPr>
        <w:t>corpul de ofiţeri</w:t>
      </w:r>
    </w:p>
    <w:p w14:paraId="2F788B49" w14:textId="77777777" w:rsidR="00C25970" w:rsidRPr="00C25970" w:rsidRDefault="00C25970" w:rsidP="00C25970">
      <w:pPr>
        <w:shd w:val="clear" w:color="auto" w:fill="FABF8F"/>
        <w:spacing w:after="0"/>
        <w:ind w:firstLine="708"/>
        <w:jc w:val="center"/>
        <w:rPr>
          <w:rFonts w:ascii="Times New Roman" w:hAnsi="Times New Roman"/>
          <w:b/>
          <w:sz w:val="16"/>
          <w:szCs w:val="16"/>
          <w:lang w:val="ro-RO"/>
        </w:rPr>
      </w:pPr>
    </w:p>
    <w:p w14:paraId="3E844B9B" w14:textId="77777777" w:rsidR="001F58DC" w:rsidRDefault="001F58DC" w:rsidP="0024659F">
      <w:pPr>
        <w:spacing w:after="0"/>
        <w:rPr>
          <w:rFonts w:ascii="Times New Roman" w:hAnsi="Times New Roman"/>
          <w:b/>
          <w:sz w:val="28"/>
          <w:szCs w:val="28"/>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1F58DC" w:rsidRPr="00CF683B" w14:paraId="2567B820" w14:textId="77777777" w:rsidTr="00A55FDA">
        <w:tc>
          <w:tcPr>
            <w:tcW w:w="10598" w:type="dxa"/>
            <w:tcBorders>
              <w:bottom w:val="nil"/>
            </w:tcBorders>
            <w:shd w:val="clear" w:color="auto" w:fill="00FFFF"/>
          </w:tcPr>
          <w:p w14:paraId="74555C36" w14:textId="77777777" w:rsidR="001F58DC" w:rsidRPr="00A55FDA" w:rsidRDefault="001F58DC" w:rsidP="00A55FDA">
            <w:pPr>
              <w:spacing w:after="0" w:line="240" w:lineRule="auto"/>
              <w:ind w:firstLine="708"/>
              <w:jc w:val="center"/>
              <w:rPr>
                <w:rFonts w:ascii="Times New Roman" w:hAnsi="Times New Roman"/>
                <w:b/>
                <w:sz w:val="26"/>
                <w:szCs w:val="26"/>
                <w:lang w:val="ro-RO"/>
              </w:rPr>
            </w:pPr>
            <w:r w:rsidRPr="00A55FDA">
              <w:rPr>
                <w:rFonts w:ascii="Times New Roman" w:hAnsi="Times New Roman"/>
                <w:b/>
                <w:sz w:val="26"/>
                <w:szCs w:val="26"/>
                <w:lang w:val="ro-RO"/>
              </w:rPr>
              <w:t xml:space="preserve">Ministerul Afacerilor Interne </w:t>
            </w:r>
          </w:p>
          <w:p w14:paraId="09BF7AD5" w14:textId="77777777" w:rsidR="001F58DC" w:rsidRPr="00A55FDA" w:rsidRDefault="001F58DC" w:rsidP="00A55FDA">
            <w:pPr>
              <w:spacing w:after="0" w:line="240" w:lineRule="auto"/>
              <w:ind w:firstLine="708"/>
              <w:jc w:val="center"/>
              <w:rPr>
                <w:rFonts w:ascii="Times New Roman" w:hAnsi="Times New Roman"/>
                <w:b/>
                <w:sz w:val="26"/>
                <w:szCs w:val="26"/>
                <w:lang w:val="ro-RO"/>
              </w:rPr>
            </w:pPr>
            <w:r>
              <w:rPr>
                <w:rFonts w:ascii="Times New Roman" w:hAnsi="Times New Roman"/>
                <w:b/>
                <w:sz w:val="26"/>
                <w:szCs w:val="26"/>
                <w:lang w:val="ro-RO"/>
              </w:rPr>
              <w:t>Inspectoratul General pentru Situaţii de Urgenţă</w:t>
            </w:r>
          </w:p>
          <w:p w14:paraId="11D7F08F" w14:textId="77777777" w:rsidR="001F58DC" w:rsidRPr="00A55FDA" w:rsidRDefault="001F58DC" w:rsidP="00A55FDA">
            <w:pPr>
              <w:spacing w:after="0" w:line="240" w:lineRule="auto"/>
              <w:ind w:firstLine="708"/>
              <w:jc w:val="center"/>
              <w:rPr>
                <w:rFonts w:ascii="Times New Roman" w:hAnsi="Times New Roman"/>
                <w:b/>
                <w:sz w:val="26"/>
                <w:szCs w:val="26"/>
                <w:lang w:val="ro-RO"/>
              </w:rPr>
            </w:pPr>
            <w:r w:rsidRPr="00A55FDA">
              <w:rPr>
                <w:rFonts w:ascii="Times New Roman" w:hAnsi="Times New Roman"/>
                <w:b/>
                <w:sz w:val="26"/>
                <w:szCs w:val="26"/>
                <w:lang w:val="ro-RO"/>
              </w:rPr>
              <w:t>mun. Chi</w:t>
            </w:r>
            <w:r>
              <w:rPr>
                <w:rFonts w:ascii="Times New Roman" w:hAnsi="Times New Roman"/>
                <w:b/>
                <w:sz w:val="26"/>
                <w:szCs w:val="26"/>
                <w:lang w:val="ro-RO"/>
              </w:rPr>
              <w:t>ş</w:t>
            </w:r>
            <w:r w:rsidRPr="00A55FDA">
              <w:rPr>
                <w:rFonts w:ascii="Times New Roman" w:hAnsi="Times New Roman"/>
                <w:b/>
                <w:sz w:val="26"/>
                <w:szCs w:val="26"/>
                <w:lang w:val="ro-RO"/>
              </w:rPr>
              <w:t>in</w:t>
            </w:r>
            <w:r>
              <w:rPr>
                <w:rFonts w:ascii="Times New Roman" w:hAnsi="Times New Roman"/>
                <w:b/>
                <w:sz w:val="26"/>
                <w:szCs w:val="26"/>
                <w:lang w:val="ro-RO"/>
              </w:rPr>
              <w:t>ă</w:t>
            </w:r>
            <w:r w:rsidRPr="00A55FDA">
              <w:rPr>
                <w:rFonts w:ascii="Times New Roman" w:hAnsi="Times New Roman"/>
                <w:b/>
                <w:sz w:val="26"/>
                <w:szCs w:val="26"/>
                <w:lang w:val="ro-RO"/>
              </w:rPr>
              <w:t>u, str. Gheorghe Asachi, 69</w:t>
            </w:r>
          </w:p>
          <w:p w14:paraId="243453C0" w14:textId="77777777" w:rsidR="001F58DC" w:rsidRPr="008D1FD8" w:rsidRDefault="001F58DC" w:rsidP="00A55FDA">
            <w:pPr>
              <w:spacing w:after="0" w:line="240" w:lineRule="auto"/>
              <w:jc w:val="center"/>
              <w:rPr>
                <w:rFonts w:ascii="Times New Roman" w:hAnsi="Times New Roman"/>
                <w:b/>
                <w:sz w:val="16"/>
                <w:szCs w:val="16"/>
                <w:lang w:val="ro-RO"/>
              </w:rPr>
            </w:pPr>
          </w:p>
          <w:p w14:paraId="067DB044" w14:textId="77777777" w:rsidR="001F58DC" w:rsidRPr="00A55FDA" w:rsidRDefault="001F58DC" w:rsidP="00A55FDA">
            <w:pPr>
              <w:spacing w:after="0" w:line="240" w:lineRule="auto"/>
              <w:jc w:val="center"/>
              <w:rPr>
                <w:rFonts w:ascii="Times New Roman" w:hAnsi="Times New Roman"/>
                <w:b/>
                <w:sz w:val="36"/>
                <w:szCs w:val="36"/>
                <w:lang w:val="ro-RO"/>
              </w:rPr>
            </w:pPr>
            <w:r w:rsidRPr="00A55FDA">
              <w:rPr>
                <w:rFonts w:ascii="Times New Roman" w:hAnsi="Times New Roman"/>
                <w:b/>
                <w:sz w:val="36"/>
                <w:szCs w:val="36"/>
                <w:lang w:val="ro-RO"/>
              </w:rPr>
              <w:t>Anun</w:t>
            </w:r>
            <w:r>
              <w:rPr>
                <w:rFonts w:ascii="Times New Roman" w:hAnsi="Times New Roman"/>
                <w:b/>
                <w:sz w:val="36"/>
                <w:szCs w:val="36"/>
                <w:lang w:val="ro-RO"/>
              </w:rPr>
              <w:t>ţ</w:t>
            </w:r>
            <w:r w:rsidRPr="00A55FDA">
              <w:rPr>
                <w:rFonts w:ascii="Times New Roman" w:hAnsi="Times New Roman"/>
                <w:b/>
                <w:sz w:val="36"/>
                <w:szCs w:val="36"/>
                <w:lang w:val="ro-RO"/>
              </w:rPr>
              <w:t xml:space="preserve"> </w:t>
            </w:r>
          </w:p>
          <w:p w14:paraId="1EDFC712" w14:textId="77777777" w:rsidR="001F58DC" w:rsidRPr="00A55FDA" w:rsidRDefault="00C25970" w:rsidP="00A55FDA">
            <w:pPr>
              <w:spacing w:after="0" w:line="240" w:lineRule="auto"/>
              <w:jc w:val="center"/>
              <w:rPr>
                <w:rFonts w:ascii="Times New Roman" w:hAnsi="Times New Roman"/>
                <w:b/>
                <w:sz w:val="28"/>
                <w:szCs w:val="28"/>
                <w:lang w:val="ro-RO"/>
              </w:rPr>
            </w:pPr>
            <w:r>
              <w:rPr>
                <w:rFonts w:ascii="Times New Roman" w:hAnsi="Times New Roman"/>
                <w:b/>
                <w:sz w:val="28"/>
                <w:szCs w:val="28"/>
                <w:lang w:val="ro-RO"/>
              </w:rPr>
              <w:t>cu privire la</w:t>
            </w:r>
            <w:r w:rsidR="001F58DC" w:rsidRPr="00A55FDA">
              <w:rPr>
                <w:rFonts w:ascii="Times New Roman" w:hAnsi="Times New Roman"/>
                <w:b/>
                <w:sz w:val="28"/>
                <w:szCs w:val="28"/>
                <w:lang w:val="ro-RO"/>
              </w:rPr>
              <w:t xml:space="preserve"> ocuparea func</w:t>
            </w:r>
            <w:r w:rsidR="001F58DC">
              <w:rPr>
                <w:rFonts w:ascii="Times New Roman" w:hAnsi="Times New Roman"/>
                <w:b/>
                <w:sz w:val="28"/>
                <w:szCs w:val="28"/>
                <w:lang w:val="ro-RO"/>
              </w:rPr>
              <w:t>ţ</w:t>
            </w:r>
            <w:r w:rsidR="001F58DC" w:rsidRPr="00A55FDA">
              <w:rPr>
                <w:rFonts w:ascii="Times New Roman" w:hAnsi="Times New Roman"/>
                <w:b/>
                <w:sz w:val="28"/>
                <w:szCs w:val="28"/>
                <w:lang w:val="ro-RO"/>
              </w:rPr>
              <w:t xml:space="preserve">iei publice cu statut special vacante de </w:t>
            </w:r>
          </w:p>
          <w:p w14:paraId="09E4B105" w14:textId="094F9F2D" w:rsidR="001F58DC" w:rsidRPr="00A55FDA" w:rsidRDefault="0029197E" w:rsidP="0029197E">
            <w:pPr>
              <w:spacing w:after="0" w:line="240" w:lineRule="auto"/>
              <w:jc w:val="center"/>
              <w:rPr>
                <w:rFonts w:ascii="Times New Roman" w:hAnsi="Times New Roman"/>
                <w:b/>
                <w:sz w:val="28"/>
                <w:szCs w:val="28"/>
                <w:u w:val="single"/>
                <w:lang w:val="ro-RO"/>
              </w:rPr>
            </w:pPr>
            <w:r>
              <w:rPr>
                <w:rFonts w:ascii="Times New Roman" w:hAnsi="Times New Roman"/>
                <w:b/>
                <w:sz w:val="28"/>
                <w:szCs w:val="28"/>
                <w:u w:val="single"/>
                <w:lang w:val="ro-RO"/>
              </w:rPr>
              <w:t>Comandant</w:t>
            </w:r>
            <w:r w:rsidR="00E84744">
              <w:rPr>
                <w:rFonts w:ascii="Times New Roman" w:hAnsi="Times New Roman"/>
                <w:b/>
                <w:sz w:val="28"/>
                <w:szCs w:val="28"/>
                <w:u w:val="single"/>
                <w:lang w:val="ro-RO"/>
              </w:rPr>
              <w:t xml:space="preserve"> </w:t>
            </w:r>
            <w:r>
              <w:rPr>
                <w:rFonts w:ascii="Times New Roman" w:hAnsi="Times New Roman"/>
                <w:b/>
                <w:sz w:val="28"/>
                <w:szCs w:val="28"/>
                <w:u w:val="single"/>
                <w:lang w:val="ro-RO"/>
              </w:rPr>
              <w:t xml:space="preserve">detașament al </w:t>
            </w:r>
            <w:r w:rsidR="00E84744">
              <w:rPr>
                <w:rFonts w:ascii="Times New Roman" w:hAnsi="Times New Roman"/>
                <w:b/>
                <w:sz w:val="28"/>
                <w:szCs w:val="28"/>
                <w:u w:val="single"/>
                <w:lang w:val="ro-RO"/>
              </w:rPr>
              <w:t>Detașament</w:t>
            </w:r>
            <w:r>
              <w:rPr>
                <w:rFonts w:ascii="Times New Roman" w:hAnsi="Times New Roman"/>
                <w:b/>
                <w:sz w:val="28"/>
                <w:szCs w:val="28"/>
                <w:u w:val="single"/>
                <w:lang w:val="ro-RO"/>
              </w:rPr>
              <w:t>ului</w:t>
            </w:r>
            <w:r w:rsidR="00E84744">
              <w:rPr>
                <w:rFonts w:ascii="Times New Roman" w:hAnsi="Times New Roman"/>
                <w:b/>
                <w:sz w:val="28"/>
                <w:szCs w:val="28"/>
                <w:u w:val="single"/>
                <w:lang w:val="ro-RO"/>
              </w:rPr>
              <w:t xml:space="preserve"> salvatori și pompieri </w:t>
            </w:r>
            <w:r>
              <w:rPr>
                <w:rFonts w:ascii="Times New Roman" w:hAnsi="Times New Roman"/>
                <w:b/>
                <w:sz w:val="28"/>
                <w:szCs w:val="28"/>
                <w:u w:val="single"/>
                <w:lang w:val="ro-RO"/>
              </w:rPr>
              <w:t xml:space="preserve">Cahul </w:t>
            </w:r>
            <w:r w:rsidR="001F58DC" w:rsidRPr="00B45972">
              <w:rPr>
                <w:rFonts w:ascii="Times New Roman" w:hAnsi="Times New Roman"/>
                <w:b/>
                <w:sz w:val="28"/>
                <w:szCs w:val="28"/>
                <w:u w:val="single"/>
                <w:lang w:val="ro-RO"/>
              </w:rPr>
              <w:t>a</w:t>
            </w:r>
            <w:r w:rsidR="001F58DC">
              <w:rPr>
                <w:rFonts w:ascii="Times New Roman" w:hAnsi="Times New Roman"/>
                <w:b/>
                <w:sz w:val="24"/>
                <w:szCs w:val="24"/>
                <w:u w:val="single"/>
                <w:lang w:val="ro-RO"/>
              </w:rPr>
              <w:t xml:space="preserve"> </w:t>
            </w:r>
            <w:r w:rsidR="001F58DC" w:rsidRPr="00A55FDA">
              <w:rPr>
                <w:rFonts w:ascii="Times New Roman" w:hAnsi="Times New Roman"/>
                <w:b/>
                <w:sz w:val="28"/>
                <w:szCs w:val="28"/>
                <w:u w:val="single"/>
                <w:lang w:val="ro-RO"/>
              </w:rPr>
              <w:t>Direc</w:t>
            </w:r>
            <w:r w:rsidR="001F58DC">
              <w:rPr>
                <w:rFonts w:ascii="Times New Roman" w:hAnsi="Times New Roman"/>
                <w:b/>
                <w:sz w:val="28"/>
                <w:szCs w:val="28"/>
                <w:u w:val="single"/>
                <w:lang w:val="ro-RO"/>
              </w:rPr>
              <w:t>ţ</w:t>
            </w:r>
            <w:r w:rsidR="001F58DC" w:rsidRPr="00A55FDA">
              <w:rPr>
                <w:rFonts w:ascii="Times New Roman" w:hAnsi="Times New Roman"/>
                <w:b/>
                <w:sz w:val="28"/>
                <w:szCs w:val="28"/>
                <w:u w:val="single"/>
                <w:lang w:val="ro-RO"/>
              </w:rPr>
              <w:t>iei</w:t>
            </w:r>
            <w:r w:rsidR="001F58DC" w:rsidRPr="00A55FDA">
              <w:rPr>
                <w:rFonts w:ascii="Times New Roman" w:hAnsi="Times New Roman"/>
                <w:b/>
                <w:sz w:val="24"/>
                <w:szCs w:val="24"/>
                <w:u w:val="single"/>
                <w:lang w:val="ro-RO"/>
              </w:rPr>
              <w:t xml:space="preserve"> </w:t>
            </w:r>
            <w:r w:rsidR="001F58DC">
              <w:rPr>
                <w:rFonts w:ascii="Times New Roman" w:hAnsi="Times New Roman"/>
                <w:b/>
                <w:sz w:val="28"/>
                <w:szCs w:val="28"/>
                <w:u w:val="single"/>
                <w:lang w:val="ro-RO"/>
              </w:rPr>
              <w:t>s</w:t>
            </w:r>
            <w:r w:rsidR="001F58DC" w:rsidRPr="00A55FDA">
              <w:rPr>
                <w:rFonts w:ascii="Times New Roman" w:hAnsi="Times New Roman"/>
                <w:b/>
                <w:sz w:val="28"/>
                <w:szCs w:val="28"/>
                <w:u w:val="single"/>
                <w:lang w:val="ro-RO"/>
              </w:rPr>
              <w:t>itua</w:t>
            </w:r>
            <w:r w:rsidR="001F58DC">
              <w:rPr>
                <w:rFonts w:ascii="Times New Roman" w:hAnsi="Times New Roman"/>
                <w:b/>
                <w:sz w:val="28"/>
                <w:szCs w:val="28"/>
                <w:u w:val="single"/>
                <w:lang w:val="ro-RO"/>
              </w:rPr>
              <w:t>ţ</w:t>
            </w:r>
            <w:r w:rsidR="001F58DC" w:rsidRPr="00A55FDA">
              <w:rPr>
                <w:rFonts w:ascii="Times New Roman" w:hAnsi="Times New Roman"/>
                <w:b/>
                <w:sz w:val="28"/>
                <w:szCs w:val="28"/>
                <w:u w:val="single"/>
                <w:lang w:val="ro-RO"/>
              </w:rPr>
              <w:t xml:space="preserve">ii </w:t>
            </w:r>
            <w:r w:rsidR="001F58DC">
              <w:rPr>
                <w:rFonts w:ascii="Times New Roman" w:hAnsi="Times New Roman"/>
                <w:b/>
                <w:sz w:val="28"/>
                <w:szCs w:val="28"/>
                <w:u w:val="single"/>
                <w:lang w:val="ro-RO"/>
              </w:rPr>
              <w:t>e</w:t>
            </w:r>
            <w:r w:rsidR="001F58DC" w:rsidRPr="00A55FDA">
              <w:rPr>
                <w:rFonts w:ascii="Times New Roman" w:hAnsi="Times New Roman"/>
                <w:b/>
                <w:sz w:val="28"/>
                <w:szCs w:val="28"/>
                <w:u w:val="single"/>
                <w:lang w:val="ro-RO"/>
              </w:rPr>
              <w:t>xcep</w:t>
            </w:r>
            <w:r w:rsidR="001F58DC">
              <w:rPr>
                <w:rFonts w:ascii="Times New Roman" w:hAnsi="Times New Roman"/>
                <w:b/>
                <w:sz w:val="28"/>
                <w:szCs w:val="28"/>
                <w:u w:val="single"/>
                <w:lang w:val="ro-RO"/>
              </w:rPr>
              <w:t>ţ</w:t>
            </w:r>
            <w:r w:rsidR="001F58DC" w:rsidRPr="00A55FDA">
              <w:rPr>
                <w:rFonts w:ascii="Times New Roman" w:hAnsi="Times New Roman"/>
                <w:b/>
                <w:sz w:val="28"/>
                <w:szCs w:val="28"/>
                <w:u w:val="single"/>
                <w:lang w:val="ro-RO"/>
              </w:rPr>
              <w:t>ionale</w:t>
            </w:r>
            <w:r>
              <w:rPr>
                <w:rFonts w:ascii="Times New Roman" w:hAnsi="Times New Roman"/>
                <w:b/>
                <w:sz w:val="28"/>
                <w:szCs w:val="28"/>
                <w:u w:val="single"/>
                <w:lang w:val="ro-RO"/>
              </w:rPr>
              <w:t xml:space="preserve"> mun.</w:t>
            </w:r>
            <w:r w:rsidR="00B26562">
              <w:rPr>
                <w:rFonts w:ascii="Times New Roman" w:hAnsi="Times New Roman"/>
                <w:b/>
                <w:sz w:val="28"/>
                <w:szCs w:val="28"/>
                <w:u w:val="single"/>
                <w:lang w:val="ro-RO"/>
              </w:rPr>
              <w:t>Cahul</w:t>
            </w:r>
            <w:r>
              <w:rPr>
                <w:rFonts w:ascii="Times New Roman" w:hAnsi="Times New Roman"/>
                <w:b/>
                <w:sz w:val="28"/>
                <w:szCs w:val="28"/>
                <w:u w:val="single"/>
                <w:lang w:val="ro-RO"/>
              </w:rPr>
              <w:t xml:space="preserve"> </w:t>
            </w:r>
          </w:p>
        </w:tc>
      </w:tr>
      <w:tr w:rsidR="001F58DC" w:rsidRPr="00CF683B" w14:paraId="0C737FCB" w14:textId="77777777" w:rsidTr="00A55FDA">
        <w:trPr>
          <w:trHeight w:val="80"/>
        </w:trPr>
        <w:tc>
          <w:tcPr>
            <w:tcW w:w="10598" w:type="dxa"/>
            <w:tcBorders>
              <w:top w:val="nil"/>
            </w:tcBorders>
          </w:tcPr>
          <w:p w14:paraId="170F7D04" w14:textId="77777777" w:rsidR="008D1FD8" w:rsidRPr="00E84744" w:rsidRDefault="001F58DC" w:rsidP="00E84744">
            <w:pPr>
              <w:pStyle w:val="a9"/>
              <w:rPr>
                <w:rFonts w:ascii="Times New Roman" w:hAnsi="Times New Roman"/>
                <w:lang w:val="ro-RO"/>
              </w:rPr>
            </w:pPr>
            <w:r w:rsidRPr="00E84744">
              <w:rPr>
                <w:rFonts w:ascii="Times New Roman" w:hAnsi="Times New Roman"/>
                <w:lang w:val="ro-RO"/>
              </w:rPr>
              <w:t xml:space="preserve">         </w:t>
            </w:r>
          </w:p>
          <w:p w14:paraId="483BD0AE" w14:textId="77777777" w:rsidR="00E84744" w:rsidRPr="00E84744" w:rsidRDefault="001F58DC" w:rsidP="00E84744">
            <w:pPr>
              <w:pStyle w:val="a9"/>
              <w:rPr>
                <w:rFonts w:ascii="Times New Roman" w:hAnsi="Times New Roman"/>
                <w:b/>
                <w:sz w:val="24"/>
                <w:szCs w:val="24"/>
                <w:lang w:val="ro-RO"/>
              </w:rPr>
            </w:pPr>
            <w:r w:rsidRPr="00E84744">
              <w:rPr>
                <w:rFonts w:ascii="Times New Roman" w:hAnsi="Times New Roman"/>
                <w:b/>
                <w:sz w:val="24"/>
                <w:szCs w:val="24"/>
                <w:lang w:val="ro-RO"/>
              </w:rPr>
              <w:t xml:space="preserve">       </w:t>
            </w:r>
            <w:r w:rsidR="00E84744" w:rsidRPr="00E84744">
              <w:rPr>
                <w:rFonts w:ascii="Times New Roman" w:hAnsi="Times New Roman"/>
                <w:b/>
                <w:sz w:val="24"/>
                <w:szCs w:val="24"/>
                <w:lang w:val="ro-RO"/>
              </w:rPr>
              <w:t>Scopul general al funcţiei:</w:t>
            </w:r>
          </w:p>
          <w:p w14:paraId="39C16EF7" w14:textId="77777777" w:rsidR="0029197E" w:rsidRPr="0029197E" w:rsidRDefault="00E84744" w:rsidP="0029197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29197E" w:rsidRPr="0029197E">
              <w:rPr>
                <w:rFonts w:ascii="Times New Roman" w:hAnsi="Times New Roman"/>
                <w:sz w:val="24"/>
                <w:szCs w:val="24"/>
                <w:lang w:val="ro-RO"/>
              </w:rPr>
              <w:t>Organizarea activității Detașamentului în vederea implementării politicilor din domeniul intervenției, prevenirii şi lichidării consecinţelor situaţiilor de urgenţă şi excepţionale, precum și asigurării securităţii populaţiei, proprietăţiişi mediului.</w:t>
            </w:r>
          </w:p>
          <w:p w14:paraId="4CCAC5B5" w14:textId="77777777" w:rsidR="0029197E" w:rsidRDefault="00E84744" w:rsidP="0029197E">
            <w:pPr>
              <w:pStyle w:val="a9"/>
              <w:jc w:val="both"/>
              <w:rPr>
                <w:rFonts w:ascii="Times New Roman" w:hAnsi="Times New Roman"/>
                <w:b/>
                <w:sz w:val="24"/>
                <w:szCs w:val="24"/>
                <w:lang w:val="ro-RO"/>
              </w:rPr>
            </w:pPr>
            <w:r>
              <w:rPr>
                <w:rFonts w:ascii="Times New Roman" w:hAnsi="Times New Roman"/>
                <w:sz w:val="24"/>
                <w:szCs w:val="24"/>
                <w:lang w:val="ro-RO"/>
              </w:rPr>
              <w:t xml:space="preserve">       </w:t>
            </w:r>
            <w:r w:rsidRPr="00E84744">
              <w:rPr>
                <w:rFonts w:ascii="Times New Roman" w:hAnsi="Times New Roman"/>
                <w:b/>
                <w:sz w:val="24"/>
                <w:szCs w:val="24"/>
                <w:lang w:val="ro-RO"/>
              </w:rPr>
              <w:t>Sarcini de bază:</w:t>
            </w:r>
          </w:p>
          <w:p w14:paraId="1A0F91A4" w14:textId="77777777" w:rsidR="00D27BA4" w:rsidRPr="00D27BA4" w:rsidRDefault="00D27BA4" w:rsidP="0029197E">
            <w:pPr>
              <w:pStyle w:val="a9"/>
              <w:numPr>
                <w:ilvl w:val="0"/>
                <w:numId w:val="22"/>
              </w:numPr>
              <w:ind w:left="142" w:firstLine="284"/>
              <w:jc w:val="both"/>
              <w:rPr>
                <w:rFonts w:ascii="Times New Roman" w:hAnsi="Times New Roman"/>
                <w:sz w:val="24"/>
                <w:szCs w:val="24"/>
                <w:lang w:val="ro-RO"/>
              </w:rPr>
            </w:pPr>
            <w:r w:rsidRPr="00D27BA4">
              <w:rPr>
                <w:rFonts w:ascii="Times New Roman" w:hAnsi="Times New Roman"/>
                <w:sz w:val="24"/>
                <w:szCs w:val="24"/>
                <w:lang w:val="it-IT"/>
              </w:rPr>
              <w:t>Organizarea managementului operațional integrat al forțelor și mijloacelor din cadrul Detașamentului</w:t>
            </w:r>
            <w:r>
              <w:rPr>
                <w:rFonts w:ascii="Times New Roman" w:hAnsi="Times New Roman"/>
                <w:sz w:val="24"/>
                <w:szCs w:val="24"/>
                <w:lang w:val="it-IT"/>
              </w:rPr>
              <w:t>.</w:t>
            </w:r>
            <w:r w:rsidRPr="00D27BA4">
              <w:rPr>
                <w:rFonts w:ascii="Times New Roman" w:hAnsi="Times New Roman"/>
                <w:sz w:val="24"/>
                <w:szCs w:val="24"/>
                <w:lang w:val="en-US"/>
              </w:rPr>
              <w:t xml:space="preserve"> </w:t>
            </w:r>
          </w:p>
          <w:p w14:paraId="6252EEBB" w14:textId="77777777" w:rsidR="00D27BA4" w:rsidRPr="00D27BA4" w:rsidRDefault="00D27BA4" w:rsidP="00D27BA4">
            <w:pPr>
              <w:pStyle w:val="a9"/>
              <w:numPr>
                <w:ilvl w:val="0"/>
                <w:numId w:val="22"/>
              </w:numPr>
              <w:ind w:left="142" w:firstLine="284"/>
              <w:jc w:val="both"/>
              <w:rPr>
                <w:rFonts w:ascii="Times New Roman" w:hAnsi="Times New Roman"/>
                <w:sz w:val="24"/>
                <w:szCs w:val="24"/>
                <w:lang w:val="ro-RO"/>
              </w:rPr>
            </w:pPr>
            <w:r w:rsidRPr="00D27BA4">
              <w:rPr>
                <w:rFonts w:ascii="Times New Roman" w:hAnsi="Times New Roman"/>
                <w:sz w:val="24"/>
                <w:szCs w:val="24"/>
                <w:lang w:val="it-IT"/>
              </w:rPr>
              <w:t>Asigurarea funcționării sistemului de organizare, pregătire, desfășurare și dirijare a intervenției</w:t>
            </w:r>
            <w:r>
              <w:rPr>
                <w:rFonts w:ascii="Times New Roman" w:hAnsi="Times New Roman"/>
                <w:sz w:val="24"/>
                <w:szCs w:val="24"/>
                <w:lang w:val="it-IT"/>
              </w:rPr>
              <w:t xml:space="preserve">. </w:t>
            </w:r>
            <w:r w:rsidRPr="00D27BA4">
              <w:rPr>
                <w:rFonts w:ascii="Times New Roman" w:hAnsi="Times New Roman"/>
                <w:bCs/>
                <w:sz w:val="24"/>
                <w:szCs w:val="24"/>
                <w:lang w:val="en-US"/>
              </w:rPr>
              <w:t>Asigurarea capacită</w:t>
            </w:r>
            <w:r w:rsidRPr="00D27BA4">
              <w:rPr>
                <w:rFonts w:ascii="Times New Roman"/>
                <w:bCs/>
                <w:sz w:val="24"/>
                <w:szCs w:val="24"/>
                <w:lang w:val="en-US"/>
              </w:rPr>
              <w:t>ț</w:t>
            </w:r>
            <w:r w:rsidRPr="00D27BA4">
              <w:rPr>
                <w:rFonts w:ascii="Times New Roman" w:hAnsi="Times New Roman"/>
                <w:bCs/>
                <w:sz w:val="24"/>
                <w:szCs w:val="24"/>
                <w:lang w:val="en-US"/>
              </w:rPr>
              <w:t xml:space="preserve">ii de răspuns a subdiviziunilor din cadrul </w:t>
            </w:r>
            <w:r w:rsidRPr="00D27BA4">
              <w:rPr>
                <w:rStyle w:val="2"/>
                <w:sz w:val="24"/>
                <w:szCs w:val="24"/>
                <w:lang w:val="en-US"/>
              </w:rPr>
              <w:t>Detașamentului</w:t>
            </w:r>
            <w:r w:rsidRPr="00D27BA4">
              <w:rPr>
                <w:rFonts w:ascii="Times New Roman" w:hAnsi="Times New Roman"/>
                <w:sz w:val="24"/>
                <w:szCs w:val="24"/>
                <w:lang w:val="en-US"/>
              </w:rPr>
              <w:t xml:space="preserve">, </w:t>
            </w:r>
            <w:r w:rsidRPr="00D27BA4">
              <w:rPr>
                <w:rFonts w:ascii="Times New Roman" w:hAnsi="Times New Roman"/>
                <w:bCs/>
                <w:sz w:val="24"/>
                <w:szCs w:val="24"/>
                <w:lang w:val="en-US"/>
              </w:rPr>
              <w:t>a pregătirii profesionale a efectivului de interven</w:t>
            </w:r>
            <w:r w:rsidRPr="00D27BA4">
              <w:rPr>
                <w:rFonts w:ascii="Times New Roman"/>
                <w:bCs/>
                <w:sz w:val="24"/>
                <w:szCs w:val="24"/>
                <w:lang w:val="en-US"/>
              </w:rPr>
              <w:t>ț</w:t>
            </w:r>
            <w:r w:rsidRPr="00D27BA4">
              <w:rPr>
                <w:rFonts w:ascii="Times New Roman" w:hAnsi="Times New Roman"/>
                <w:bCs/>
                <w:sz w:val="24"/>
                <w:szCs w:val="24"/>
                <w:lang w:val="en-US"/>
              </w:rPr>
              <w:t xml:space="preserve">ie, organizarea </w:t>
            </w:r>
            <w:r w:rsidRPr="00D27BA4">
              <w:rPr>
                <w:rFonts w:ascii="Times New Roman"/>
                <w:bCs/>
                <w:sz w:val="24"/>
                <w:szCs w:val="24"/>
                <w:lang w:val="en-US"/>
              </w:rPr>
              <w:t>ș</w:t>
            </w:r>
            <w:r w:rsidRPr="00D27BA4">
              <w:rPr>
                <w:rFonts w:ascii="Times New Roman" w:hAnsi="Times New Roman"/>
                <w:bCs/>
                <w:sz w:val="24"/>
                <w:szCs w:val="24"/>
                <w:lang w:val="en-US"/>
              </w:rPr>
              <w:t>i petrecerea antrenamentelor, aplica</w:t>
            </w:r>
            <w:r w:rsidRPr="00D27BA4">
              <w:rPr>
                <w:rFonts w:ascii="Times New Roman"/>
                <w:bCs/>
                <w:sz w:val="24"/>
                <w:szCs w:val="24"/>
                <w:lang w:val="en-US"/>
              </w:rPr>
              <w:t>ț</w:t>
            </w:r>
            <w:r w:rsidRPr="00D27BA4">
              <w:rPr>
                <w:rFonts w:ascii="Times New Roman" w:hAnsi="Times New Roman"/>
                <w:bCs/>
                <w:sz w:val="24"/>
                <w:szCs w:val="24"/>
                <w:lang w:val="en-US"/>
              </w:rPr>
              <w:t xml:space="preserve">iilor </w:t>
            </w:r>
            <w:r w:rsidRPr="00D27BA4">
              <w:rPr>
                <w:rFonts w:ascii="Times New Roman"/>
                <w:bCs/>
                <w:sz w:val="24"/>
                <w:szCs w:val="24"/>
                <w:lang w:val="en-US"/>
              </w:rPr>
              <w:t>ș</w:t>
            </w:r>
            <w:r w:rsidRPr="00D27BA4">
              <w:rPr>
                <w:rFonts w:ascii="Times New Roman" w:hAnsi="Times New Roman"/>
                <w:bCs/>
                <w:sz w:val="24"/>
                <w:szCs w:val="24"/>
                <w:lang w:val="en-US"/>
              </w:rPr>
              <w:t>i exerci</w:t>
            </w:r>
            <w:r w:rsidRPr="00D27BA4">
              <w:rPr>
                <w:rFonts w:ascii="Times New Roman"/>
                <w:bCs/>
                <w:sz w:val="24"/>
                <w:szCs w:val="24"/>
                <w:lang w:val="en-US"/>
              </w:rPr>
              <w:t>ț</w:t>
            </w:r>
            <w:r w:rsidRPr="00D27BA4">
              <w:rPr>
                <w:rFonts w:ascii="Times New Roman" w:hAnsi="Times New Roman"/>
                <w:bCs/>
                <w:sz w:val="24"/>
                <w:szCs w:val="24"/>
                <w:lang w:val="en-US"/>
              </w:rPr>
              <w:t>iilor tactice de specialitate, organizarea activită</w:t>
            </w:r>
            <w:r w:rsidRPr="00D27BA4">
              <w:rPr>
                <w:rFonts w:ascii="Times New Roman"/>
                <w:bCs/>
                <w:sz w:val="24"/>
                <w:szCs w:val="24"/>
                <w:lang w:val="en-US"/>
              </w:rPr>
              <w:t>ț</w:t>
            </w:r>
            <w:r w:rsidRPr="00D27BA4">
              <w:rPr>
                <w:rFonts w:ascii="Times New Roman" w:hAnsi="Times New Roman"/>
                <w:bCs/>
                <w:sz w:val="24"/>
                <w:szCs w:val="24"/>
                <w:lang w:val="en-US"/>
              </w:rPr>
              <w:t>ii de utilizare a mijloacelor individuale de protec</w:t>
            </w:r>
            <w:r w:rsidRPr="00D27BA4">
              <w:rPr>
                <w:rFonts w:ascii="Times New Roman"/>
                <w:bCs/>
                <w:sz w:val="24"/>
                <w:szCs w:val="24"/>
                <w:lang w:val="en-US"/>
              </w:rPr>
              <w:t>ț</w:t>
            </w:r>
            <w:r w:rsidRPr="00D27BA4">
              <w:rPr>
                <w:rFonts w:ascii="Times New Roman" w:hAnsi="Times New Roman"/>
                <w:bCs/>
                <w:sz w:val="24"/>
                <w:szCs w:val="24"/>
                <w:lang w:val="en-US"/>
              </w:rPr>
              <w:t xml:space="preserve">ie </w:t>
            </w:r>
            <w:r w:rsidRPr="00D27BA4">
              <w:rPr>
                <w:rFonts w:ascii="Times New Roman"/>
                <w:bCs/>
                <w:sz w:val="24"/>
                <w:szCs w:val="24"/>
                <w:lang w:val="en-US"/>
              </w:rPr>
              <w:t>ș</w:t>
            </w:r>
            <w:r w:rsidRPr="00D27BA4">
              <w:rPr>
                <w:rFonts w:ascii="Times New Roman" w:hAnsi="Times New Roman"/>
                <w:bCs/>
                <w:sz w:val="24"/>
                <w:szCs w:val="24"/>
                <w:lang w:val="en-US"/>
              </w:rPr>
              <w:t>i aparatelor izolante cu aer comprimat</w:t>
            </w:r>
            <w:r>
              <w:rPr>
                <w:rFonts w:ascii="Times New Roman" w:hAnsi="Times New Roman"/>
                <w:bCs/>
                <w:sz w:val="24"/>
                <w:szCs w:val="24"/>
                <w:lang w:val="en-US"/>
              </w:rPr>
              <w:t>.</w:t>
            </w:r>
          </w:p>
          <w:p w14:paraId="229D77F1" w14:textId="77777777" w:rsidR="00D27BA4" w:rsidRPr="00D27BA4" w:rsidRDefault="00D27BA4" w:rsidP="0029197E">
            <w:pPr>
              <w:pStyle w:val="a9"/>
              <w:numPr>
                <w:ilvl w:val="0"/>
                <w:numId w:val="22"/>
              </w:numPr>
              <w:ind w:left="142" w:firstLine="284"/>
              <w:jc w:val="both"/>
              <w:rPr>
                <w:rFonts w:ascii="Times New Roman" w:hAnsi="Times New Roman"/>
                <w:sz w:val="24"/>
                <w:szCs w:val="24"/>
                <w:lang w:val="ro-RO"/>
              </w:rPr>
            </w:pPr>
            <w:r w:rsidRPr="00D27BA4">
              <w:rPr>
                <w:rFonts w:ascii="Times New Roman" w:eastAsia="Calibri" w:hAnsi="Times New Roman"/>
                <w:sz w:val="24"/>
                <w:szCs w:val="24"/>
                <w:lang w:val="ro-RO"/>
              </w:rPr>
              <w:t>Asigurarea menţinerii stării de pregătire pentru acţiuni a efectivului, executarea reuşită de către aceştia a misiunilor încredinţate, respectarea disciplinei de serviciu, ordinii interioare, stării tehnicii auto şi speciale, mijloacelor tehnice şi altor utilaje din dotare</w:t>
            </w:r>
            <w:r>
              <w:rPr>
                <w:rFonts w:ascii="Times New Roman" w:eastAsia="Calibri" w:hAnsi="Times New Roman"/>
                <w:sz w:val="24"/>
                <w:szCs w:val="24"/>
                <w:lang w:val="ro-RO"/>
              </w:rPr>
              <w:t>.</w:t>
            </w:r>
          </w:p>
          <w:p w14:paraId="0E0F23A2" w14:textId="77777777" w:rsidR="00D27BA4" w:rsidRPr="00D27BA4" w:rsidRDefault="00D27BA4" w:rsidP="0029197E">
            <w:pPr>
              <w:pStyle w:val="a9"/>
              <w:numPr>
                <w:ilvl w:val="0"/>
                <w:numId w:val="22"/>
              </w:numPr>
              <w:ind w:left="142" w:firstLine="284"/>
              <w:jc w:val="both"/>
              <w:rPr>
                <w:rFonts w:ascii="Times New Roman" w:hAnsi="Times New Roman"/>
                <w:sz w:val="24"/>
                <w:szCs w:val="24"/>
                <w:lang w:val="ro-RO"/>
              </w:rPr>
            </w:pPr>
            <w:r w:rsidRPr="00D27BA4">
              <w:rPr>
                <w:rFonts w:ascii="Times New Roman" w:hAnsi="Times New Roman"/>
                <w:bCs/>
                <w:sz w:val="24"/>
                <w:szCs w:val="24"/>
                <w:lang w:val="ro-RO"/>
              </w:rPr>
              <w:t>P</w:t>
            </w:r>
            <w:r w:rsidRPr="00D27BA4">
              <w:rPr>
                <w:rFonts w:ascii="Times New Roman" w:hAnsi="Times New Roman"/>
                <w:bCs/>
                <w:sz w:val="24"/>
                <w:szCs w:val="24"/>
                <w:lang w:val="en-US"/>
              </w:rPr>
              <w:t>articiparea la intervenții și misiuni, inclusiv cu utilizarea mijloacelor individuale de protecție și aparatelor izolante cu aer comprimat</w:t>
            </w:r>
            <w:r>
              <w:rPr>
                <w:rFonts w:ascii="Times New Roman" w:hAnsi="Times New Roman"/>
                <w:bCs/>
                <w:sz w:val="24"/>
                <w:szCs w:val="24"/>
                <w:lang w:val="en-US"/>
              </w:rPr>
              <w:t>.</w:t>
            </w:r>
          </w:p>
          <w:p w14:paraId="75D6B179" w14:textId="77777777" w:rsidR="00D27BA4" w:rsidRPr="00D27BA4" w:rsidRDefault="00D27BA4" w:rsidP="0029197E">
            <w:pPr>
              <w:pStyle w:val="a9"/>
              <w:numPr>
                <w:ilvl w:val="0"/>
                <w:numId w:val="22"/>
              </w:numPr>
              <w:ind w:left="142" w:firstLine="284"/>
              <w:jc w:val="both"/>
              <w:rPr>
                <w:rFonts w:ascii="Times New Roman" w:hAnsi="Times New Roman"/>
                <w:sz w:val="24"/>
                <w:szCs w:val="24"/>
                <w:lang w:val="ro-RO"/>
              </w:rPr>
            </w:pPr>
            <w:r w:rsidRPr="00D27BA4">
              <w:rPr>
                <w:rFonts w:ascii="Times New Roman" w:hAnsi="Times New Roman"/>
                <w:sz w:val="24"/>
                <w:szCs w:val="24"/>
                <w:lang w:val="it-IT"/>
              </w:rPr>
              <w:t>Organizarea procesului de analiză a intervențiilor și de evaluare a nivelului instituțional de răspuns, de selectare, integrare, formare, perfecționare și evaluare profesională a efectivului de intervenție al Detașamentului</w:t>
            </w:r>
            <w:r>
              <w:rPr>
                <w:rFonts w:ascii="Times New Roman" w:hAnsi="Times New Roman"/>
                <w:sz w:val="24"/>
                <w:szCs w:val="24"/>
                <w:lang w:val="it-IT"/>
              </w:rPr>
              <w:t>.</w:t>
            </w:r>
          </w:p>
          <w:p w14:paraId="486374EE" w14:textId="77777777" w:rsidR="0029197E" w:rsidRDefault="0029197E" w:rsidP="0029197E">
            <w:pPr>
              <w:pStyle w:val="a9"/>
              <w:ind w:left="142" w:firstLine="284"/>
              <w:jc w:val="both"/>
              <w:rPr>
                <w:rFonts w:ascii="Times New Roman" w:hAnsi="Times New Roman"/>
                <w:sz w:val="24"/>
                <w:szCs w:val="24"/>
                <w:lang w:val="ro-RO"/>
              </w:rPr>
            </w:pPr>
          </w:p>
          <w:p w14:paraId="2A899F9C" w14:textId="77777777" w:rsidR="001F58DC" w:rsidRPr="00A55FDA" w:rsidRDefault="001F58DC" w:rsidP="008D1FD8">
            <w:pPr>
              <w:tabs>
                <w:tab w:val="left" w:pos="461"/>
                <w:tab w:val="left" w:pos="672"/>
              </w:tabs>
              <w:spacing w:after="0" w:line="240" w:lineRule="auto"/>
              <w:jc w:val="both"/>
              <w:rPr>
                <w:rFonts w:ascii="Times New Roman" w:hAnsi="Times New Roman"/>
                <w:b/>
                <w:i/>
                <w:sz w:val="24"/>
                <w:szCs w:val="24"/>
                <w:u w:val="single"/>
                <w:lang w:val="ro-RO"/>
              </w:rPr>
            </w:pPr>
            <w:r w:rsidRPr="001F111B">
              <w:rPr>
                <w:rFonts w:ascii="Times New Roman" w:hAnsi="Times New Roman"/>
                <w:b/>
                <w:i/>
                <w:color w:val="FFFFFF"/>
                <w:sz w:val="24"/>
                <w:szCs w:val="24"/>
                <w:u w:val="single"/>
                <w:lang w:val="ro-RO"/>
              </w:rPr>
              <w:t xml:space="preserve">       </w:t>
            </w:r>
            <w:r w:rsidRPr="00A55FDA">
              <w:rPr>
                <w:rFonts w:ascii="Times New Roman" w:hAnsi="Times New Roman"/>
                <w:b/>
                <w:i/>
                <w:sz w:val="24"/>
                <w:szCs w:val="24"/>
                <w:u w:val="single"/>
                <w:lang w:val="ro-RO"/>
              </w:rPr>
              <w:t>Cerin</w:t>
            </w:r>
            <w:r>
              <w:rPr>
                <w:rFonts w:ascii="Times New Roman" w:hAnsi="Times New Roman"/>
                <w:b/>
                <w:i/>
                <w:sz w:val="24"/>
                <w:szCs w:val="24"/>
                <w:u w:val="single"/>
                <w:lang w:val="ro-RO"/>
              </w:rPr>
              <w:t>ţ</w:t>
            </w:r>
            <w:r w:rsidRPr="00A55FDA">
              <w:rPr>
                <w:rFonts w:ascii="Times New Roman" w:hAnsi="Times New Roman"/>
                <w:b/>
                <w:i/>
                <w:sz w:val="24"/>
                <w:szCs w:val="24"/>
                <w:u w:val="single"/>
                <w:lang w:val="ro-RO"/>
              </w:rPr>
              <w:t>e generale:</w:t>
            </w:r>
          </w:p>
          <w:p w14:paraId="7CBCF2A5" w14:textId="77777777" w:rsidR="0029197E" w:rsidRDefault="001F58DC" w:rsidP="0029197E">
            <w:pPr>
              <w:pStyle w:val="a6"/>
              <w:ind w:firstLine="0"/>
              <w:rPr>
                <w:lang w:val="ro-RO"/>
              </w:rPr>
            </w:pPr>
            <w:r>
              <w:rPr>
                <w:lang w:val="ro-RO"/>
              </w:rPr>
              <w:t xml:space="preserve">     </w:t>
            </w:r>
            <w:r w:rsidR="0029197E">
              <w:rPr>
                <w:lang w:val="ro-RO"/>
              </w:rPr>
              <w:t>În conformitate cu prevederile art. 13 al Legii nr.288 din 16.12.2016 privind funcţionarul public cu statut special din cadrul Ministerului Afacerilor Interne, în funcţii publice cu statut special din cadrul Ministerului Afacerilor Interne poate fi angajată orice persoană, indiferent de rasă, naţionalitate, etnie, sex, religie sau origine socială, care întruneşte cumulativ următoarele cerinţe:</w:t>
            </w:r>
          </w:p>
          <w:p w14:paraId="77B58F03"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a) deţine cetăţenia Republicii Moldova;</w:t>
            </w:r>
          </w:p>
          <w:p w14:paraId="0B3C55A9"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b) cunoaşte limba de stat; </w:t>
            </w:r>
          </w:p>
          <w:p w14:paraId="24AEF9B5"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c) a atins vîrsta de 18 ani; </w:t>
            </w:r>
          </w:p>
          <w:p w14:paraId="67AE48E7"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d) este aptă din punct de vedere medical pentru exercitarea funcţiei, conform deciziei Comisiei medicale a Ministerului Afacerilor Interne; </w:t>
            </w:r>
          </w:p>
          <w:p w14:paraId="242FAFF2"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e) are studiile necesare pentru funcţia în care urmează să fie angajată;</w:t>
            </w:r>
          </w:p>
          <w:p w14:paraId="547D8B37"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f) nu are antecedente penale;</w:t>
            </w:r>
          </w:p>
          <w:p w14:paraId="6F528E93"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f</w:t>
            </w:r>
            <w:r>
              <w:rPr>
                <w:rFonts w:ascii="Times New Roman" w:hAnsi="Times New Roman"/>
                <w:sz w:val="24"/>
                <w:szCs w:val="24"/>
                <w:vertAlign w:val="superscript"/>
                <w:lang w:val="ro-RO"/>
              </w:rPr>
              <w:t>1</w:t>
            </w:r>
            <w:r>
              <w:rPr>
                <w:rFonts w:ascii="Times New Roman" w:hAnsi="Times New Roman"/>
                <w:sz w:val="24"/>
                <w:szCs w:val="24"/>
                <w:lang w:val="ro-RO"/>
              </w:rPr>
              <w:t xml:space="preserve">) nu are, în ultimii 5 ani, în cazierul privind integritatea profesională, înscrieri cu privire la rezultatul negativ al testului de integritate profesională pentru încălcarea obligaţiei prevăzute la art.7 alin.(2) lit.a) din </w:t>
            </w:r>
            <w:hyperlink r:id="rId8" w:history="1">
              <w:r>
                <w:rPr>
                  <w:rStyle w:val="a7"/>
                  <w:rFonts w:ascii="Times New Roman" w:hAnsi="Times New Roman"/>
                  <w:sz w:val="24"/>
                  <w:szCs w:val="24"/>
                  <w:lang w:val="ro-RO"/>
                </w:rPr>
                <w:t>Legea nr.325/2013</w:t>
              </w:r>
            </w:hyperlink>
            <w:r>
              <w:rPr>
                <w:rFonts w:ascii="Times New Roman" w:hAnsi="Times New Roman"/>
                <w:sz w:val="24"/>
                <w:szCs w:val="24"/>
                <w:lang w:val="ro-RO"/>
              </w:rPr>
              <w:t xml:space="preserve"> privind evaluarea integrităţii instituţionale;</w:t>
            </w:r>
          </w:p>
          <w:p w14:paraId="4D349630"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g) nu are calitatea de bănuit, învinuit sau inculpat în cadrul unui proces penal; </w:t>
            </w:r>
          </w:p>
          <w:p w14:paraId="757281C8"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 xml:space="preserve">h) are o reputaţie ireproşabilă; </w:t>
            </w:r>
          </w:p>
          <w:p w14:paraId="44E9C766"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i) nu a fost concediată dintr-o funcţie publică cu statut special pentru încălcarea disciplinei de serviciu;</w:t>
            </w:r>
          </w:p>
          <w:p w14:paraId="579363B4"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j) nu este membru al unui partid politic, al unei organizaţii social-politice sau al unei organizaţii interzise de lege;</w:t>
            </w:r>
          </w:p>
          <w:p w14:paraId="4C64CD73" w14:textId="77777777" w:rsidR="0029197E" w:rsidRDefault="0029197E" w:rsidP="0029197E">
            <w:pPr>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t>k) corespunde cerinţelor speciale prevăzute de legislaţie.</w:t>
            </w:r>
          </w:p>
          <w:p w14:paraId="522AA58B" w14:textId="77777777" w:rsidR="0029197E" w:rsidRDefault="0029197E" w:rsidP="0029197E">
            <w:pPr>
              <w:jc w:val="both"/>
              <w:rPr>
                <w:rFonts w:ascii="Times New Roman" w:hAnsi="Times New Roman"/>
                <w:sz w:val="24"/>
                <w:szCs w:val="24"/>
                <w:lang w:val="fr-FR"/>
              </w:rPr>
            </w:pPr>
            <w:r>
              <w:rPr>
                <w:rFonts w:ascii="Times New Roman" w:hAnsi="Times New Roman"/>
                <w:sz w:val="24"/>
                <w:szCs w:val="24"/>
                <w:lang w:val="ro-RO"/>
              </w:rPr>
              <w:t xml:space="preserve">          l)</w:t>
            </w:r>
            <w:r>
              <w:rPr>
                <w:rFonts w:ascii="Times New Roman" w:hAnsi="Times New Roman"/>
                <w:color w:val="000000"/>
                <w:sz w:val="24"/>
                <w:szCs w:val="24"/>
                <w:lang w:val="fr-FR"/>
              </w:rPr>
              <w:t xml:space="preserve"> nu are interdicția de a ocupa o funcţie publică sau de demnitate publică, ce derivă dintr-un act de constatare al Autorității Naționale de Integritate.</w:t>
            </w:r>
          </w:p>
          <w:p w14:paraId="491DAD7F" w14:textId="77777777" w:rsidR="001F58DC" w:rsidRPr="00A55FDA" w:rsidRDefault="001F58DC" w:rsidP="00420544">
            <w:pPr>
              <w:tabs>
                <w:tab w:val="left" w:pos="490"/>
              </w:tabs>
              <w:spacing w:after="0" w:line="240" w:lineRule="auto"/>
              <w:jc w:val="both"/>
              <w:rPr>
                <w:rFonts w:ascii="Times New Roman" w:hAnsi="Times New Roman"/>
                <w:b/>
                <w:i/>
                <w:sz w:val="24"/>
                <w:szCs w:val="24"/>
                <w:u w:val="single"/>
                <w:lang w:val="ro-RO"/>
              </w:rPr>
            </w:pPr>
            <w:r>
              <w:rPr>
                <w:rFonts w:ascii="Times New Roman" w:hAnsi="Times New Roman"/>
                <w:b/>
                <w:i/>
                <w:sz w:val="24"/>
                <w:szCs w:val="24"/>
                <w:lang w:val="ro-RO"/>
              </w:rPr>
              <w:t xml:space="preserve">      </w:t>
            </w:r>
            <w:r w:rsidRPr="00A55FDA">
              <w:rPr>
                <w:rFonts w:ascii="Times New Roman" w:hAnsi="Times New Roman"/>
                <w:b/>
                <w:i/>
                <w:sz w:val="24"/>
                <w:szCs w:val="24"/>
                <w:u w:val="single"/>
                <w:lang w:val="ro-RO"/>
              </w:rPr>
              <w:t>Cerin</w:t>
            </w:r>
            <w:r>
              <w:rPr>
                <w:rFonts w:ascii="Times New Roman" w:hAnsi="Times New Roman"/>
                <w:b/>
                <w:i/>
                <w:sz w:val="24"/>
                <w:szCs w:val="24"/>
                <w:u w:val="single"/>
                <w:lang w:val="ro-RO"/>
              </w:rPr>
              <w:t>ţ</w:t>
            </w:r>
            <w:r w:rsidRPr="00A55FDA">
              <w:rPr>
                <w:rFonts w:ascii="Times New Roman" w:hAnsi="Times New Roman"/>
                <w:b/>
                <w:i/>
                <w:sz w:val="24"/>
                <w:szCs w:val="24"/>
                <w:u w:val="single"/>
                <w:lang w:val="ro-RO"/>
              </w:rPr>
              <w:t>e specifice:</w:t>
            </w:r>
          </w:p>
          <w:p w14:paraId="1295BF79" w14:textId="77777777" w:rsidR="001F58DC" w:rsidRDefault="001F58DC" w:rsidP="00A55FDA">
            <w:pPr>
              <w:spacing w:after="0" w:line="240" w:lineRule="auto"/>
              <w:rPr>
                <w:rFonts w:ascii="Times New Roman" w:hAnsi="Times New Roman"/>
                <w:sz w:val="24"/>
                <w:szCs w:val="24"/>
                <w:lang w:val="ro-RO"/>
              </w:rPr>
            </w:pPr>
            <w:r>
              <w:rPr>
                <w:rFonts w:ascii="Times New Roman" w:hAnsi="Times New Roman"/>
                <w:sz w:val="24"/>
                <w:szCs w:val="24"/>
                <w:lang w:val="ro-RO"/>
              </w:rPr>
              <w:t>- să întrunească condiţiile legale la angajarea iniţială</w:t>
            </w:r>
            <w:r w:rsidRPr="00A55FDA">
              <w:rPr>
                <w:rFonts w:ascii="Times New Roman" w:hAnsi="Times New Roman"/>
                <w:sz w:val="24"/>
                <w:szCs w:val="24"/>
                <w:lang w:val="ro-RO"/>
              </w:rPr>
              <w:t xml:space="preserve">; </w:t>
            </w:r>
            <w:r w:rsidRPr="00A55FDA">
              <w:rPr>
                <w:rFonts w:ascii="Times New Roman" w:hAnsi="Times New Roman"/>
                <w:sz w:val="24"/>
                <w:szCs w:val="24"/>
                <w:lang w:val="ro-RO"/>
              </w:rPr>
              <w:br/>
            </w:r>
            <w:r>
              <w:rPr>
                <w:rFonts w:ascii="Times New Roman" w:hAnsi="Times New Roman"/>
                <w:sz w:val="24"/>
                <w:szCs w:val="24"/>
                <w:lang w:val="ro-RO"/>
              </w:rPr>
              <w:t xml:space="preserve">- </w:t>
            </w:r>
            <w:r w:rsidRPr="00A55FDA">
              <w:rPr>
                <w:rFonts w:ascii="Times New Roman" w:hAnsi="Times New Roman"/>
                <w:sz w:val="24"/>
                <w:szCs w:val="24"/>
                <w:lang w:val="ro-RO"/>
              </w:rPr>
              <w:t xml:space="preserve">să </w:t>
            </w:r>
            <w:r>
              <w:rPr>
                <w:rFonts w:ascii="Times New Roman" w:hAnsi="Times New Roman"/>
                <w:sz w:val="24"/>
                <w:szCs w:val="24"/>
                <w:lang w:val="ro-RO"/>
              </w:rPr>
              <w:t>corespundă cerinţelor specifice din fişa postului</w:t>
            </w:r>
            <w:r w:rsidRPr="00A55FDA">
              <w:rPr>
                <w:rFonts w:ascii="Times New Roman" w:hAnsi="Times New Roman"/>
                <w:sz w:val="24"/>
                <w:szCs w:val="24"/>
                <w:lang w:val="ro-RO"/>
              </w:rPr>
              <w:t xml:space="preserve">; </w:t>
            </w:r>
          </w:p>
          <w:p w14:paraId="15DF52BC" w14:textId="77777777" w:rsidR="001F58DC" w:rsidRPr="00A55FDA" w:rsidRDefault="001F58DC" w:rsidP="00DC495E">
            <w:pPr>
              <w:spacing w:after="0" w:line="240" w:lineRule="auto"/>
              <w:rPr>
                <w:rFonts w:ascii="Times New Roman" w:hAnsi="Times New Roman"/>
                <w:b/>
                <w:sz w:val="24"/>
                <w:szCs w:val="24"/>
                <w:lang w:val="ro-RO"/>
              </w:rPr>
            </w:pPr>
            <w:r>
              <w:rPr>
                <w:rFonts w:ascii="Times New Roman" w:hAnsi="Times New Roman"/>
                <w:sz w:val="24"/>
                <w:szCs w:val="24"/>
                <w:lang w:val="ro-RO"/>
              </w:rPr>
              <w:t>- să deţină studiile stabilite de prezentul Regulament;</w:t>
            </w:r>
            <w:r>
              <w:rPr>
                <w:rFonts w:ascii="Times New Roman" w:hAnsi="Times New Roman"/>
                <w:sz w:val="24"/>
                <w:szCs w:val="24"/>
                <w:lang w:val="ro-RO"/>
              </w:rPr>
              <w:br/>
              <w:t>- să îndeplinească condiţiile minime obligatorii stabilite în cazul trecerii din corpul de subofiţeri în corpul de ofiţeri;</w:t>
            </w:r>
          </w:p>
          <w:p w14:paraId="3375BE9B" w14:textId="77777777" w:rsidR="001F58DC" w:rsidRPr="00A55FDA" w:rsidRDefault="001F58DC" w:rsidP="00A55FDA">
            <w:pPr>
              <w:spacing w:after="0" w:line="240" w:lineRule="auto"/>
              <w:rPr>
                <w:rFonts w:ascii="Times New Roman" w:hAnsi="Times New Roman"/>
                <w:sz w:val="24"/>
                <w:szCs w:val="24"/>
                <w:lang w:val="ro-RO"/>
              </w:rPr>
            </w:pPr>
          </w:p>
          <w:p w14:paraId="471DFEA6" w14:textId="77777777" w:rsidR="001F58DC" w:rsidRPr="00F83002" w:rsidRDefault="001F58DC" w:rsidP="00420544">
            <w:pPr>
              <w:tabs>
                <w:tab w:val="left" w:pos="426"/>
              </w:tabs>
              <w:spacing w:after="0" w:line="240" w:lineRule="auto"/>
              <w:jc w:val="both"/>
              <w:rPr>
                <w:rFonts w:ascii="Times New Roman" w:hAnsi="Times New Roman"/>
                <w:b/>
                <w:i/>
                <w:sz w:val="24"/>
                <w:szCs w:val="24"/>
                <w:u w:val="single"/>
                <w:lang w:val="ro-RO"/>
              </w:rPr>
            </w:pPr>
            <w:r>
              <w:rPr>
                <w:rFonts w:ascii="Times New Roman" w:hAnsi="Times New Roman"/>
                <w:b/>
                <w:sz w:val="24"/>
                <w:szCs w:val="24"/>
                <w:lang w:val="ro-RO"/>
              </w:rPr>
              <w:t xml:space="preserve">      </w:t>
            </w:r>
            <w:r w:rsidRPr="00F83002">
              <w:rPr>
                <w:rFonts w:ascii="Times New Roman" w:hAnsi="Times New Roman"/>
                <w:b/>
                <w:i/>
                <w:sz w:val="24"/>
                <w:szCs w:val="24"/>
                <w:u w:val="single"/>
                <w:lang w:val="ro-RO"/>
              </w:rPr>
              <w:t xml:space="preserve">Cunoştinţe: </w:t>
            </w:r>
          </w:p>
          <w:p w14:paraId="64BF04F0" w14:textId="77777777" w:rsidR="001F58DC" w:rsidRPr="00893DAB" w:rsidRDefault="001F58DC" w:rsidP="00CD077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893DAB">
              <w:rPr>
                <w:rFonts w:ascii="Times New Roman" w:hAnsi="Times New Roman"/>
                <w:sz w:val="24"/>
                <w:szCs w:val="24"/>
                <w:lang w:val="ro-RO"/>
              </w:rPr>
              <w:t>cunoaşterea legislaţiei în domeniu;</w:t>
            </w:r>
          </w:p>
          <w:p w14:paraId="0F2D54D7" w14:textId="77777777" w:rsidR="001F58DC" w:rsidRPr="00893DAB" w:rsidRDefault="001F58DC" w:rsidP="00CD077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893DAB">
              <w:rPr>
                <w:rFonts w:ascii="Times New Roman" w:hAnsi="Times New Roman"/>
                <w:sz w:val="24"/>
                <w:szCs w:val="24"/>
                <w:lang w:val="ro-RO"/>
              </w:rPr>
              <w:t>cunoaşterea politicilor şi procedurilor eficiente în domeniul prevenirii incendiilor, precum şi a practicilor pozitive naţionale şi de peste hotare în domeniu;</w:t>
            </w:r>
          </w:p>
          <w:p w14:paraId="591C73ED" w14:textId="77777777" w:rsidR="001F58DC" w:rsidRPr="00893DAB" w:rsidRDefault="001F58DC" w:rsidP="00CD077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893DAB">
              <w:rPr>
                <w:rFonts w:ascii="Times New Roman" w:hAnsi="Times New Roman"/>
                <w:sz w:val="24"/>
                <w:szCs w:val="24"/>
                <w:lang w:val="ro-RO"/>
              </w:rPr>
              <w:t>cunoaşterea unei limbi de circulaţie internaţională (engleza, franceza, spaniola, germana) la nivel, cel puţin, intermediar (citit/scris/vorbit);</w:t>
            </w:r>
          </w:p>
          <w:p w14:paraId="3398314D" w14:textId="77777777" w:rsidR="001F58DC" w:rsidRDefault="001F58DC" w:rsidP="00CD077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893DAB">
              <w:rPr>
                <w:rFonts w:ascii="Times New Roman" w:hAnsi="Times New Roman"/>
                <w:sz w:val="24"/>
                <w:szCs w:val="24"/>
                <w:lang w:val="ro-RO"/>
              </w:rPr>
              <w:t>cunoştinţe de operare la calculator: Word, Excel, PowerPoint, Internet.</w:t>
            </w:r>
          </w:p>
          <w:p w14:paraId="70A82785" w14:textId="77777777" w:rsidR="00E84744" w:rsidRPr="00E84744" w:rsidRDefault="00E84744" w:rsidP="00CD0772">
            <w:pPr>
              <w:spacing w:after="0" w:line="240" w:lineRule="auto"/>
              <w:jc w:val="both"/>
              <w:rPr>
                <w:rFonts w:ascii="Times New Roman" w:hAnsi="Times New Roman"/>
                <w:sz w:val="16"/>
                <w:szCs w:val="16"/>
                <w:lang w:val="ro-RO"/>
              </w:rPr>
            </w:pPr>
          </w:p>
          <w:p w14:paraId="7E00FD44" w14:textId="77777777" w:rsidR="001F58DC" w:rsidRPr="00893DAB" w:rsidRDefault="001F58DC" w:rsidP="00893DAB">
            <w:pPr>
              <w:spacing w:after="0" w:line="240" w:lineRule="auto"/>
              <w:jc w:val="both"/>
              <w:rPr>
                <w:rFonts w:ascii="Times New Roman" w:hAnsi="Times New Roman"/>
                <w:sz w:val="24"/>
                <w:szCs w:val="24"/>
                <w:lang w:val="ro-RO"/>
              </w:rPr>
            </w:pPr>
            <w:r>
              <w:rPr>
                <w:rFonts w:ascii="Times New Roman" w:hAnsi="Times New Roman"/>
                <w:b/>
                <w:sz w:val="24"/>
                <w:szCs w:val="24"/>
                <w:lang w:val="ro-RO"/>
              </w:rPr>
              <w:t xml:space="preserve">      </w:t>
            </w:r>
            <w:r w:rsidRPr="00893DAB">
              <w:rPr>
                <w:rFonts w:ascii="Times New Roman" w:hAnsi="Times New Roman"/>
                <w:b/>
                <w:i/>
                <w:sz w:val="24"/>
                <w:szCs w:val="24"/>
                <w:lang w:val="ro-RO"/>
              </w:rPr>
              <w:t>Abilităţi</w:t>
            </w:r>
            <w:r w:rsidRPr="00893DAB">
              <w:rPr>
                <w:rFonts w:ascii="Times New Roman" w:hAnsi="Times New Roman"/>
                <w:b/>
                <w:sz w:val="24"/>
                <w:szCs w:val="24"/>
                <w:lang w:val="ro-RO"/>
              </w:rPr>
              <w:t xml:space="preserve">: </w:t>
            </w:r>
            <w:r w:rsidRPr="00893DAB">
              <w:rPr>
                <w:rFonts w:ascii="Times New Roman" w:hAnsi="Times New Roman"/>
                <w:sz w:val="24"/>
                <w:szCs w:val="24"/>
                <w:lang w:val="ro-RO"/>
              </w:rPr>
              <w:t>abilităţi de lucru cu informaţia, planificare, organizare, luare a deciziilor, analiză şi sinteză, elaborare a documentelor, argumentare, prezentare, instruire, motivare, mobilizare de sine şi a echipei, soluţionare de probleme, aplanare de conflicte, comunicare eficientă.</w:t>
            </w:r>
          </w:p>
          <w:p w14:paraId="070125E6" w14:textId="77777777" w:rsidR="00E84744" w:rsidRPr="00E84744" w:rsidRDefault="001F58DC" w:rsidP="008D1FD8">
            <w:pPr>
              <w:tabs>
                <w:tab w:val="left" w:pos="384"/>
              </w:tabs>
              <w:spacing w:after="0" w:line="240" w:lineRule="auto"/>
              <w:jc w:val="both"/>
              <w:rPr>
                <w:rFonts w:ascii="Times New Roman" w:hAnsi="Times New Roman"/>
                <w:b/>
                <w:i/>
                <w:sz w:val="16"/>
                <w:szCs w:val="16"/>
                <w:lang w:val="ro-RO"/>
              </w:rPr>
            </w:pPr>
            <w:r>
              <w:rPr>
                <w:rFonts w:ascii="Times New Roman" w:hAnsi="Times New Roman"/>
                <w:b/>
                <w:i/>
                <w:sz w:val="24"/>
                <w:szCs w:val="24"/>
                <w:lang w:val="ro-RO"/>
              </w:rPr>
              <w:t xml:space="preserve">      </w:t>
            </w:r>
          </w:p>
          <w:p w14:paraId="52179656" w14:textId="77777777" w:rsidR="001F58DC" w:rsidRDefault="00E84744" w:rsidP="008D1FD8">
            <w:pPr>
              <w:tabs>
                <w:tab w:val="left" w:pos="384"/>
              </w:tabs>
              <w:spacing w:after="0" w:line="240" w:lineRule="auto"/>
              <w:jc w:val="both"/>
              <w:rPr>
                <w:rFonts w:ascii="Times New Roman" w:hAnsi="Times New Roman"/>
                <w:sz w:val="24"/>
                <w:szCs w:val="24"/>
                <w:lang w:val="ro-RO"/>
              </w:rPr>
            </w:pPr>
            <w:r>
              <w:rPr>
                <w:rFonts w:ascii="Times New Roman" w:hAnsi="Times New Roman"/>
                <w:b/>
                <w:i/>
                <w:sz w:val="24"/>
                <w:szCs w:val="24"/>
                <w:lang w:val="ro-RO"/>
              </w:rPr>
              <w:t xml:space="preserve">    </w:t>
            </w:r>
            <w:r w:rsidR="001F58DC" w:rsidRPr="00893DAB">
              <w:rPr>
                <w:rFonts w:ascii="Times New Roman" w:hAnsi="Times New Roman"/>
                <w:b/>
                <w:i/>
                <w:sz w:val="24"/>
                <w:szCs w:val="24"/>
                <w:lang w:val="ro-RO"/>
              </w:rPr>
              <w:t>Atitudini/comportamente</w:t>
            </w:r>
            <w:r w:rsidR="001F58DC" w:rsidRPr="00893DAB">
              <w:rPr>
                <w:rFonts w:ascii="Times New Roman" w:hAnsi="Times New Roman"/>
                <w:b/>
                <w:sz w:val="24"/>
                <w:szCs w:val="24"/>
                <w:lang w:val="ro-RO"/>
              </w:rPr>
              <w:t>:</w:t>
            </w:r>
            <w:r w:rsidR="001F58DC" w:rsidRPr="00893DAB">
              <w:rPr>
                <w:rFonts w:ascii="Times New Roman" w:hAnsi="Times New Roman"/>
                <w:sz w:val="24"/>
                <w:szCs w:val="24"/>
                <w:lang w:val="ro-RO"/>
              </w:rPr>
              <w:t xml:space="preserve"> respect faţă de oameni, spirit de iniţiativă, diplomaţie, creativitate, flexibilitate, disciplină, responsabilitate, rezistentă la efort şi stres, tendinţă spre dezvoltare profesională continuă.</w:t>
            </w:r>
          </w:p>
          <w:p w14:paraId="6DEF3A68" w14:textId="77777777" w:rsidR="008D1FD8" w:rsidRPr="008D1FD8" w:rsidRDefault="008D1FD8" w:rsidP="008D1FD8">
            <w:pPr>
              <w:tabs>
                <w:tab w:val="left" w:pos="384"/>
              </w:tabs>
              <w:spacing w:after="0" w:line="240" w:lineRule="auto"/>
              <w:jc w:val="both"/>
              <w:rPr>
                <w:rFonts w:ascii="Times New Roman" w:hAnsi="Times New Roman"/>
                <w:sz w:val="24"/>
                <w:szCs w:val="24"/>
                <w:lang w:val="ro-RO"/>
              </w:rPr>
            </w:pPr>
          </w:p>
          <w:p w14:paraId="0DA08778" w14:textId="6DC5EB51" w:rsidR="0029197E" w:rsidRPr="001743EA" w:rsidRDefault="0029197E" w:rsidP="0029197E">
            <w:pPr>
              <w:spacing w:after="0" w:line="240" w:lineRule="auto"/>
              <w:jc w:val="both"/>
              <w:rPr>
                <w:rFonts w:ascii="Times New Roman" w:hAnsi="Times New Roman"/>
                <w:b/>
                <w:i/>
                <w:color w:val="0000FF"/>
                <w:sz w:val="28"/>
                <w:szCs w:val="28"/>
                <w:u w:val="single"/>
                <w:lang w:val="ro-RO"/>
              </w:rPr>
            </w:pPr>
            <w:r w:rsidRPr="001743EA">
              <w:rPr>
                <w:rFonts w:ascii="Times New Roman" w:hAnsi="Times New Roman"/>
                <w:b/>
                <w:i/>
                <w:color w:val="0000FF"/>
                <w:sz w:val="28"/>
                <w:szCs w:val="28"/>
                <w:lang w:val="ro-RO"/>
              </w:rPr>
              <w:t xml:space="preserve">         </w:t>
            </w:r>
            <w:r w:rsidRPr="001743EA">
              <w:rPr>
                <w:rFonts w:ascii="Times New Roman" w:hAnsi="Times New Roman"/>
                <w:b/>
                <w:i/>
                <w:color w:val="0000FF"/>
                <w:sz w:val="28"/>
                <w:szCs w:val="28"/>
                <w:u w:val="single"/>
                <w:lang w:val="ro-RO"/>
              </w:rPr>
              <w:t>Data-limită de depunere a dosarelor pentru ocuparea funcţiei publice cu statut special vacante</w:t>
            </w:r>
            <w:r w:rsidR="001743EA" w:rsidRPr="001743EA">
              <w:rPr>
                <w:rFonts w:ascii="Times New Roman" w:hAnsi="Times New Roman"/>
                <w:b/>
                <w:i/>
                <w:color w:val="0000FF"/>
                <w:sz w:val="28"/>
                <w:szCs w:val="28"/>
                <w:u w:val="single"/>
                <w:lang w:val="ro-RO"/>
              </w:rPr>
              <w:t xml:space="preserve"> pînă la</w:t>
            </w:r>
            <w:r w:rsidRPr="001743EA">
              <w:rPr>
                <w:rFonts w:ascii="Times New Roman" w:hAnsi="Times New Roman"/>
                <w:b/>
                <w:i/>
                <w:color w:val="0000FF"/>
                <w:sz w:val="28"/>
                <w:szCs w:val="28"/>
                <w:u w:val="single"/>
                <w:lang w:val="ro-RO"/>
              </w:rPr>
              <w:t xml:space="preserve">  -</w:t>
            </w:r>
            <w:r w:rsidRPr="001743EA">
              <w:rPr>
                <w:rFonts w:ascii="Times New Roman" w:hAnsi="Times New Roman"/>
                <w:color w:val="0000FF"/>
                <w:u w:val="single"/>
                <w:lang w:val="ro-RO"/>
              </w:rPr>
              <w:t xml:space="preserve"> </w:t>
            </w:r>
            <w:r w:rsidR="001743EA" w:rsidRPr="001743EA">
              <w:rPr>
                <w:rFonts w:ascii="Times New Roman" w:hAnsi="Times New Roman"/>
                <w:b/>
                <w:bCs/>
                <w:i/>
                <w:iCs/>
                <w:color w:val="0000FF"/>
                <w:sz w:val="28"/>
                <w:szCs w:val="28"/>
                <w:u w:val="single"/>
                <w:lang w:val="ro-RO"/>
              </w:rPr>
              <w:t>03.08.2021</w:t>
            </w:r>
            <w:r w:rsidRPr="001743EA">
              <w:rPr>
                <w:rFonts w:ascii="Times New Roman" w:hAnsi="Times New Roman"/>
                <w:color w:val="0000FF"/>
                <w:u w:val="single"/>
                <w:lang w:val="ro-RO"/>
              </w:rPr>
              <w:t xml:space="preserve"> </w:t>
            </w:r>
            <w:r w:rsidRPr="001743EA">
              <w:rPr>
                <w:rFonts w:ascii="Times New Roman" w:hAnsi="Times New Roman"/>
                <w:b/>
                <w:i/>
                <w:color w:val="0000FF"/>
                <w:sz w:val="28"/>
                <w:szCs w:val="28"/>
                <w:u w:val="single"/>
                <w:lang w:val="ro-RO"/>
              </w:rPr>
              <w:t xml:space="preserve">ora 16 </w:t>
            </w:r>
            <w:r w:rsidRPr="001743EA">
              <w:rPr>
                <w:rFonts w:ascii="Times New Roman" w:hAnsi="Times New Roman"/>
                <w:b/>
                <w:i/>
                <w:color w:val="0000FF"/>
                <w:sz w:val="28"/>
                <w:szCs w:val="28"/>
                <w:u w:val="single"/>
                <w:vertAlign w:val="superscript"/>
                <w:lang w:val="ro-RO"/>
              </w:rPr>
              <w:t>00</w:t>
            </w:r>
          </w:p>
          <w:p w14:paraId="6279B86B" w14:textId="77777777" w:rsidR="0029197E" w:rsidRPr="009764EC" w:rsidRDefault="0029197E" w:rsidP="0029197E">
            <w:pPr>
              <w:spacing w:after="0" w:line="240" w:lineRule="auto"/>
              <w:rPr>
                <w:rFonts w:ascii="Times New Roman" w:hAnsi="Times New Roman"/>
                <w:sz w:val="24"/>
                <w:szCs w:val="24"/>
                <w:lang w:val="ro-RO"/>
              </w:rPr>
            </w:pPr>
            <w:r w:rsidRPr="00A91DD0">
              <w:rPr>
                <w:rFonts w:ascii="Times New Roman" w:hAnsi="Times New Roman"/>
                <w:sz w:val="24"/>
                <w:szCs w:val="24"/>
                <w:lang w:val="ro-RO"/>
              </w:rPr>
              <w:t xml:space="preserve">          </w:t>
            </w:r>
            <w:r w:rsidRPr="009764EC">
              <w:rPr>
                <w:rFonts w:ascii="Times New Roman" w:hAnsi="Times New Roman"/>
                <w:sz w:val="24"/>
                <w:szCs w:val="24"/>
                <w:lang w:val="ro-RO"/>
              </w:rPr>
              <w:t xml:space="preserve">Persoana de contact: </w:t>
            </w:r>
          </w:p>
          <w:p w14:paraId="72A4D90E" w14:textId="77777777" w:rsidR="0029197E" w:rsidRPr="009764EC" w:rsidRDefault="0029197E" w:rsidP="0029197E">
            <w:pPr>
              <w:spacing w:after="0" w:line="240" w:lineRule="auto"/>
              <w:rPr>
                <w:rFonts w:ascii="Times New Roman" w:hAnsi="Times New Roman"/>
                <w:sz w:val="24"/>
                <w:szCs w:val="24"/>
                <w:lang w:val="ro-RO"/>
              </w:rPr>
            </w:pPr>
            <w:r>
              <w:rPr>
                <w:rFonts w:ascii="Times New Roman" w:hAnsi="Times New Roman"/>
                <w:sz w:val="24"/>
                <w:szCs w:val="24"/>
                <w:lang w:val="en-US"/>
              </w:rPr>
              <w:t xml:space="preserve">          </w:t>
            </w:r>
            <w:r w:rsidRPr="00506695">
              <w:rPr>
                <w:rFonts w:ascii="Times New Roman" w:hAnsi="Times New Roman"/>
                <w:sz w:val="24"/>
                <w:szCs w:val="24"/>
                <w:lang w:val="en-US"/>
              </w:rPr>
              <w:t xml:space="preserve">Natalia </w:t>
            </w:r>
            <w:r w:rsidRPr="009764EC">
              <w:rPr>
                <w:rFonts w:ascii="Times New Roman" w:hAnsi="Times New Roman"/>
                <w:sz w:val="24"/>
                <w:szCs w:val="24"/>
                <w:lang w:val="ro-RO"/>
              </w:rPr>
              <w:t>P</w:t>
            </w:r>
            <w:r w:rsidRPr="00506695">
              <w:rPr>
                <w:rFonts w:ascii="Times New Roman" w:hAnsi="Times New Roman"/>
                <w:sz w:val="24"/>
                <w:szCs w:val="24"/>
                <w:lang w:val="en-US"/>
              </w:rPr>
              <w:t>oberejnîi</w:t>
            </w:r>
          </w:p>
          <w:p w14:paraId="3927D56A" w14:textId="77777777" w:rsidR="0029197E" w:rsidRPr="009764EC" w:rsidRDefault="0029197E" w:rsidP="0029197E">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9764EC">
              <w:rPr>
                <w:rFonts w:ascii="Times New Roman" w:hAnsi="Times New Roman"/>
                <w:sz w:val="24"/>
                <w:szCs w:val="24"/>
                <w:lang w:val="ro-RO"/>
              </w:rPr>
              <w:t>tel. 0299-4-16-02, 079201056</w:t>
            </w:r>
          </w:p>
          <w:p w14:paraId="48330991" w14:textId="77777777" w:rsidR="001F58DC" w:rsidRPr="00A55FDA" w:rsidRDefault="001F58DC" w:rsidP="0029197E">
            <w:pPr>
              <w:spacing w:after="0" w:line="240" w:lineRule="auto"/>
              <w:rPr>
                <w:rFonts w:ascii="Times New Roman" w:hAnsi="Times New Roman"/>
                <w:b/>
                <w:sz w:val="24"/>
                <w:szCs w:val="24"/>
                <w:lang w:val="ro-RO"/>
              </w:rPr>
            </w:pPr>
            <w:r w:rsidRPr="00A55FDA">
              <w:rPr>
                <w:rFonts w:ascii="Times New Roman" w:hAnsi="Times New Roman"/>
                <w:sz w:val="28"/>
                <w:szCs w:val="28"/>
                <w:lang w:val="ro-RO"/>
              </w:rPr>
              <w:t xml:space="preserve">                </w:t>
            </w:r>
            <w:r w:rsidRPr="00A55FDA">
              <w:rPr>
                <w:rFonts w:ascii="Times New Roman" w:hAnsi="Times New Roman"/>
                <w:b/>
                <w:sz w:val="24"/>
                <w:szCs w:val="24"/>
                <w:lang w:val="ro-RO"/>
              </w:rPr>
              <w:t>Persoanele interesate vor depune personal dosarul de participare pentru ocuparea func</w:t>
            </w:r>
            <w:r>
              <w:rPr>
                <w:rFonts w:ascii="Times New Roman" w:hAnsi="Times New Roman"/>
                <w:b/>
                <w:sz w:val="24"/>
                <w:szCs w:val="24"/>
                <w:lang w:val="ro-RO"/>
              </w:rPr>
              <w:t>ţ</w:t>
            </w:r>
            <w:r w:rsidRPr="00A55FDA">
              <w:rPr>
                <w:rFonts w:ascii="Times New Roman" w:hAnsi="Times New Roman"/>
                <w:b/>
                <w:sz w:val="24"/>
                <w:szCs w:val="24"/>
                <w:lang w:val="ro-RO"/>
              </w:rPr>
              <w:t>iei  publice cu statut special vacante la sediul Direc</w:t>
            </w:r>
            <w:r>
              <w:rPr>
                <w:rFonts w:ascii="Times New Roman" w:hAnsi="Times New Roman"/>
                <w:b/>
                <w:sz w:val="24"/>
                <w:szCs w:val="24"/>
                <w:lang w:val="ro-RO"/>
              </w:rPr>
              <w:t>ţ</w:t>
            </w:r>
            <w:r w:rsidRPr="00A55FDA">
              <w:rPr>
                <w:rFonts w:ascii="Times New Roman" w:hAnsi="Times New Roman"/>
                <w:b/>
                <w:sz w:val="24"/>
                <w:szCs w:val="24"/>
                <w:lang w:val="ro-RO"/>
              </w:rPr>
              <w:t>iei situa</w:t>
            </w:r>
            <w:r>
              <w:rPr>
                <w:rFonts w:ascii="Times New Roman" w:hAnsi="Times New Roman"/>
                <w:b/>
                <w:sz w:val="24"/>
                <w:szCs w:val="24"/>
                <w:lang w:val="ro-RO"/>
              </w:rPr>
              <w:t>ţ</w:t>
            </w:r>
            <w:r w:rsidRPr="00A55FDA">
              <w:rPr>
                <w:rFonts w:ascii="Times New Roman" w:hAnsi="Times New Roman"/>
                <w:b/>
                <w:sz w:val="24"/>
                <w:szCs w:val="24"/>
                <w:lang w:val="ro-RO"/>
              </w:rPr>
              <w:t>ii excep</w:t>
            </w:r>
            <w:r>
              <w:rPr>
                <w:rFonts w:ascii="Times New Roman" w:hAnsi="Times New Roman"/>
                <w:b/>
                <w:sz w:val="24"/>
                <w:szCs w:val="24"/>
                <w:lang w:val="ro-RO"/>
              </w:rPr>
              <w:t>ţ</w:t>
            </w:r>
            <w:r w:rsidRPr="00A55FDA">
              <w:rPr>
                <w:rFonts w:ascii="Times New Roman" w:hAnsi="Times New Roman"/>
                <w:b/>
                <w:sz w:val="24"/>
                <w:szCs w:val="24"/>
                <w:lang w:val="ro-RO"/>
              </w:rPr>
              <w:t xml:space="preserve">ionale </w:t>
            </w:r>
            <w:r w:rsidR="008D1FD8">
              <w:rPr>
                <w:rFonts w:ascii="Times New Roman" w:hAnsi="Times New Roman"/>
                <w:b/>
                <w:sz w:val="24"/>
                <w:szCs w:val="24"/>
                <w:lang w:val="ro-RO"/>
              </w:rPr>
              <w:t>or</w:t>
            </w:r>
            <w:r>
              <w:rPr>
                <w:rFonts w:ascii="Times New Roman" w:hAnsi="Times New Roman"/>
                <w:b/>
                <w:sz w:val="24"/>
                <w:szCs w:val="24"/>
                <w:lang w:val="ro-RO"/>
              </w:rPr>
              <w:t xml:space="preserve">. </w:t>
            </w:r>
            <w:r w:rsidR="00B26562">
              <w:rPr>
                <w:rFonts w:ascii="Times New Roman" w:hAnsi="Times New Roman"/>
                <w:b/>
                <w:sz w:val="24"/>
                <w:szCs w:val="24"/>
                <w:lang w:val="ro-RO"/>
              </w:rPr>
              <w:t>Cahul</w:t>
            </w:r>
            <w:r>
              <w:rPr>
                <w:rFonts w:ascii="Times New Roman" w:hAnsi="Times New Roman"/>
                <w:b/>
                <w:sz w:val="24"/>
                <w:szCs w:val="24"/>
                <w:lang w:val="ro-RO"/>
              </w:rPr>
              <w:t xml:space="preserve"> </w:t>
            </w:r>
            <w:r w:rsidRPr="00A55FDA">
              <w:rPr>
                <w:rFonts w:ascii="Times New Roman" w:hAnsi="Times New Roman"/>
                <w:b/>
                <w:sz w:val="24"/>
                <w:szCs w:val="24"/>
                <w:lang w:val="ro-RO"/>
              </w:rPr>
              <w:t>(</w:t>
            </w:r>
            <w:r w:rsidR="00C12E29">
              <w:rPr>
                <w:rFonts w:ascii="Times New Roman" w:hAnsi="Times New Roman"/>
                <w:b/>
                <w:sz w:val="24"/>
                <w:szCs w:val="24"/>
                <w:lang w:val="ro-RO"/>
              </w:rPr>
              <w:t>or</w:t>
            </w:r>
            <w:r w:rsidRPr="00A55FDA">
              <w:rPr>
                <w:rFonts w:ascii="Times New Roman" w:hAnsi="Times New Roman"/>
                <w:b/>
                <w:sz w:val="24"/>
                <w:szCs w:val="24"/>
                <w:lang w:val="ro-RO"/>
              </w:rPr>
              <w:t xml:space="preserve">. </w:t>
            </w:r>
            <w:r>
              <w:rPr>
                <w:rFonts w:ascii="Times New Roman" w:hAnsi="Times New Roman"/>
                <w:b/>
                <w:sz w:val="24"/>
                <w:szCs w:val="24"/>
                <w:lang w:val="ro-RO"/>
              </w:rPr>
              <w:t>C</w:t>
            </w:r>
            <w:r w:rsidR="00B26562">
              <w:rPr>
                <w:rFonts w:ascii="Times New Roman" w:hAnsi="Times New Roman"/>
                <w:b/>
                <w:sz w:val="24"/>
                <w:szCs w:val="24"/>
                <w:lang w:val="ro-RO"/>
              </w:rPr>
              <w:t>ahul</w:t>
            </w:r>
            <w:r w:rsidRPr="00A55FDA">
              <w:rPr>
                <w:rFonts w:ascii="Times New Roman" w:hAnsi="Times New Roman"/>
                <w:b/>
                <w:sz w:val="24"/>
                <w:szCs w:val="24"/>
                <w:lang w:val="ro-RO"/>
              </w:rPr>
              <w:t xml:space="preserve"> str. </w:t>
            </w:r>
            <w:r w:rsidR="00B26562">
              <w:rPr>
                <w:rFonts w:ascii="Times New Roman" w:hAnsi="Times New Roman"/>
                <w:b/>
                <w:sz w:val="24"/>
                <w:szCs w:val="24"/>
                <w:lang w:val="ro-RO"/>
              </w:rPr>
              <w:t>Dunării</w:t>
            </w:r>
            <w:r>
              <w:rPr>
                <w:rFonts w:ascii="Times New Roman" w:hAnsi="Times New Roman"/>
                <w:b/>
                <w:sz w:val="24"/>
                <w:szCs w:val="24"/>
                <w:lang w:val="ro-RO"/>
              </w:rPr>
              <w:t xml:space="preserve"> nr.</w:t>
            </w:r>
            <w:r w:rsidRPr="00A55FDA">
              <w:rPr>
                <w:rFonts w:ascii="Times New Roman" w:hAnsi="Times New Roman"/>
                <w:b/>
                <w:sz w:val="24"/>
                <w:szCs w:val="24"/>
                <w:lang w:val="ro-RO"/>
              </w:rPr>
              <w:t xml:space="preserve"> </w:t>
            </w:r>
            <w:r w:rsidR="00B26562">
              <w:rPr>
                <w:rFonts w:ascii="Times New Roman" w:hAnsi="Times New Roman"/>
                <w:b/>
                <w:sz w:val="24"/>
                <w:szCs w:val="24"/>
                <w:lang w:val="ro-RO"/>
              </w:rPr>
              <w:t>9</w:t>
            </w:r>
            <w:r w:rsidRPr="00A55FDA">
              <w:rPr>
                <w:rFonts w:ascii="Times New Roman" w:hAnsi="Times New Roman"/>
                <w:b/>
                <w:sz w:val="24"/>
                <w:szCs w:val="24"/>
                <w:lang w:val="ro-RO"/>
              </w:rPr>
              <w:t>, Serviciu</w:t>
            </w:r>
            <w:r>
              <w:rPr>
                <w:rFonts w:ascii="Times New Roman" w:hAnsi="Times New Roman"/>
                <w:b/>
                <w:sz w:val="24"/>
                <w:szCs w:val="24"/>
                <w:lang w:val="ro-RO"/>
              </w:rPr>
              <w:t>l</w:t>
            </w:r>
            <w:r w:rsidRPr="00A55FDA">
              <w:rPr>
                <w:rFonts w:ascii="Times New Roman" w:hAnsi="Times New Roman"/>
                <w:b/>
                <w:sz w:val="24"/>
                <w:szCs w:val="24"/>
                <w:lang w:val="ro-RO"/>
              </w:rPr>
              <w:t xml:space="preserve"> resurse umane), care va con</w:t>
            </w:r>
            <w:r>
              <w:rPr>
                <w:rFonts w:ascii="Times New Roman" w:hAnsi="Times New Roman"/>
                <w:b/>
                <w:sz w:val="24"/>
                <w:szCs w:val="24"/>
                <w:lang w:val="ro-RO"/>
              </w:rPr>
              <w:t>ţ</w:t>
            </w:r>
            <w:r w:rsidRPr="00A55FDA">
              <w:rPr>
                <w:rFonts w:ascii="Times New Roman" w:hAnsi="Times New Roman"/>
                <w:b/>
                <w:sz w:val="24"/>
                <w:szCs w:val="24"/>
                <w:lang w:val="ro-RO"/>
              </w:rPr>
              <w:t>ine urm</w:t>
            </w:r>
            <w:r>
              <w:rPr>
                <w:rFonts w:ascii="Times New Roman" w:hAnsi="Times New Roman"/>
                <w:b/>
                <w:sz w:val="24"/>
                <w:szCs w:val="24"/>
                <w:lang w:val="ro-RO"/>
              </w:rPr>
              <w:t>ă</w:t>
            </w:r>
            <w:r w:rsidRPr="00A55FDA">
              <w:rPr>
                <w:rFonts w:ascii="Times New Roman" w:hAnsi="Times New Roman"/>
                <w:b/>
                <w:sz w:val="24"/>
                <w:szCs w:val="24"/>
                <w:lang w:val="ro-RO"/>
              </w:rPr>
              <w:t>toarele acte:</w:t>
            </w:r>
          </w:p>
          <w:p w14:paraId="6902D325" w14:textId="04033A5E" w:rsidR="001F58DC" w:rsidRPr="00A55FDA" w:rsidRDefault="001F58DC" w:rsidP="00CF683B">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copia buletinului de identitate;</w:t>
            </w:r>
          </w:p>
          <w:p w14:paraId="2C6B199F" w14:textId="77777777" w:rsidR="001F58DC" w:rsidRPr="00A55FD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copia autentificat</w:t>
            </w:r>
            <w:r>
              <w:rPr>
                <w:rFonts w:ascii="Times New Roman" w:hAnsi="Times New Roman"/>
                <w:sz w:val="24"/>
                <w:szCs w:val="24"/>
                <w:lang w:val="ro-RO"/>
              </w:rPr>
              <w:t>a</w:t>
            </w:r>
            <w:r w:rsidRPr="00A55FDA">
              <w:rPr>
                <w:rFonts w:ascii="Times New Roman" w:hAnsi="Times New Roman"/>
                <w:sz w:val="24"/>
                <w:szCs w:val="24"/>
                <w:lang w:val="ro-RO"/>
              </w:rPr>
              <w:t xml:space="preserve"> notarial a actului de studii (diplom</w:t>
            </w:r>
            <w:r>
              <w:rPr>
                <w:rFonts w:ascii="Times New Roman" w:hAnsi="Times New Roman"/>
                <w:sz w:val="24"/>
                <w:szCs w:val="24"/>
                <w:lang w:val="ro-RO"/>
              </w:rPr>
              <w:t>a</w:t>
            </w:r>
            <w:r w:rsidRPr="00A55FDA">
              <w:rPr>
                <w:rFonts w:ascii="Times New Roman" w:hAnsi="Times New Roman"/>
                <w:sz w:val="24"/>
                <w:szCs w:val="24"/>
                <w:lang w:val="ro-RO"/>
              </w:rPr>
              <w:t xml:space="preserve">, atestat) sau copia actului de studii </w:t>
            </w:r>
            <w:r>
              <w:rPr>
                <w:rFonts w:ascii="Times New Roman" w:hAnsi="Times New Roman"/>
                <w:sz w:val="24"/>
                <w:szCs w:val="24"/>
                <w:lang w:val="ro-RO"/>
              </w:rPr>
              <w:t>î</w:t>
            </w:r>
            <w:r w:rsidRPr="00A55FDA">
              <w:rPr>
                <w:rFonts w:ascii="Times New Roman" w:hAnsi="Times New Roman"/>
                <w:sz w:val="24"/>
                <w:szCs w:val="24"/>
                <w:lang w:val="ro-RO"/>
              </w:rPr>
              <w:t>nso</w:t>
            </w:r>
            <w:r>
              <w:rPr>
                <w:rFonts w:ascii="Times New Roman" w:hAnsi="Times New Roman"/>
                <w:sz w:val="24"/>
                <w:szCs w:val="24"/>
                <w:lang w:val="ro-RO"/>
              </w:rPr>
              <w:t>ţ</w:t>
            </w:r>
            <w:r w:rsidRPr="00A55FDA">
              <w:rPr>
                <w:rFonts w:ascii="Times New Roman" w:hAnsi="Times New Roman"/>
                <w:sz w:val="24"/>
                <w:szCs w:val="24"/>
                <w:lang w:val="ro-RO"/>
              </w:rPr>
              <w:t>it</w:t>
            </w:r>
            <w:r>
              <w:rPr>
                <w:rFonts w:ascii="Times New Roman" w:hAnsi="Times New Roman"/>
                <w:sz w:val="24"/>
                <w:szCs w:val="24"/>
                <w:lang w:val="ro-RO"/>
              </w:rPr>
              <w:t>ă</w:t>
            </w:r>
            <w:r w:rsidRPr="00A55FDA">
              <w:rPr>
                <w:rFonts w:ascii="Times New Roman" w:hAnsi="Times New Roman"/>
                <w:sz w:val="24"/>
                <w:szCs w:val="24"/>
                <w:lang w:val="ro-RO"/>
              </w:rPr>
              <w:t xml:space="preserve"> de original </w:t>
            </w:r>
            <w:r>
              <w:rPr>
                <w:rFonts w:ascii="Times New Roman" w:hAnsi="Times New Roman"/>
                <w:sz w:val="24"/>
                <w:szCs w:val="24"/>
                <w:lang w:val="ro-RO"/>
              </w:rPr>
              <w:t>s</w:t>
            </w:r>
            <w:r w:rsidRPr="00A55FDA">
              <w:rPr>
                <w:rFonts w:ascii="Times New Roman" w:hAnsi="Times New Roman"/>
                <w:sz w:val="24"/>
                <w:szCs w:val="24"/>
                <w:lang w:val="ro-RO"/>
              </w:rPr>
              <w:t>i copiile certificatelor de absolvire a cursurilor de perfec</w:t>
            </w:r>
            <w:r>
              <w:rPr>
                <w:rFonts w:ascii="Times New Roman" w:hAnsi="Times New Roman"/>
                <w:sz w:val="24"/>
                <w:szCs w:val="24"/>
                <w:lang w:val="ro-RO"/>
              </w:rPr>
              <w:t>ţ</w:t>
            </w:r>
            <w:r w:rsidRPr="00A55FDA">
              <w:rPr>
                <w:rFonts w:ascii="Times New Roman" w:hAnsi="Times New Roman"/>
                <w:sz w:val="24"/>
                <w:szCs w:val="24"/>
                <w:lang w:val="ro-RO"/>
              </w:rPr>
              <w:t>ionare profesional</w:t>
            </w:r>
            <w:r>
              <w:rPr>
                <w:rFonts w:ascii="Times New Roman" w:hAnsi="Times New Roman"/>
                <w:sz w:val="24"/>
                <w:szCs w:val="24"/>
                <w:lang w:val="ro-RO"/>
              </w:rPr>
              <w:t>a</w:t>
            </w:r>
            <w:r w:rsidRPr="00A55FDA">
              <w:rPr>
                <w:rFonts w:ascii="Times New Roman" w:hAnsi="Times New Roman"/>
                <w:sz w:val="24"/>
                <w:szCs w:val="24"/>
                <w:lang w:val="ro-RO"/>
              </w:rPr>
              <w:t xml:space="preserve"> </w:t>
            </w:r>
            <w:r>
              <w:rPr>
                <w:rFonts w:ascii="Times New Roman" w:hAnsi="Times New Roman"/>
                <w:sz w:val="24"/>
                <w:szCs w:val="24"/>
                <w:lang w:val="ro-RO"/>
              </w:rPr>
              <w:t>s</w:t>
            </w:r>
            <w:r w:rsidRPr="00A55FDA">
              <w:rPr>
                <w:rFonts w:ascii="Times New Roman" w:hAnsi="Times New Roman"/>
                <w:sz w:val="24"/>
                <w:szCs w:val="24"/>
                <w:lang w:val="ro-RO"/>
              </w:rPr>
              <w:t xml:space="preserve">i/sau de specializare; </w:t>
            </w:r>
          </w:p>
          <w:p w14:paraId="23C2A0CF" w14:textId="77777777" w:rsidR="001F58DC" w:rsidRPr="00A55FD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xml:space="preserve">copia </w:t>
            </w:r>
            <w:r>
              <w:rPr>
                <w:rFonts w:ascii="Times New Roman" w:hAnsi="Times New Roman"/>
                <w:sz w:val="24"/>
                <w:szCs w:val="24"/>
                <w:lang w:val="ro-RO"/>
              </w:rPr>
              <w:t>ş</w:t>
            </w:r>
            <w:r w:rsidRPr="00A55FDA">
              <w:rPr>
                <w:rFonts w:ascii="Times New Roman" w:hAnsi="Times New Roman"/>
                <w:sz w:val="24"/>
                <w:szCs w:val="24"/>
                <w:lang w:val="ro-RO"/>
              </w:rPr>
              <w:t>i originalul carnetului de munc</w:t>
            </w:r>
            <w:r>
              <w:rPr>
                <w:rFonts w:ascii="Times New Roman" w:hAnsi="Times New Roman"/>
                <w:sz w:val="24"/>
                <w:szCs w:val="24"/>
                <w:lang w:val="ro-RO"/>
              </w:rPr>
              <w:t>a</w:t>
            </w:r>
            <w:r w:rsidRPr="00A55FDA">
              <w:rPr>
                <w:rFonts w:ascii="Times New Roman" w:hAnsi="Times New Roman"/>
                <w:sz w:val="24"/>
                <w:szCs w:val="24"/>
                <w:lang w:val="ro-RO"/>
              </w:rPr>
              <w:t>, dup</w:t>
            </w:r>
            <w:r>
              <w:rPr>
                <w:rFonts w:ascii="Times New Roman" w:hAnsi="Times New Roman"/>
                <w:sz w:val="24"/>
                <w:szCs w:val="24"/>
                <w:lang w:val="ro-RO"/>
              </w:rPr>
              <w:t>ă</w:t>
            </w:r>
            <w:r w:rsidRPr="00A55FDA">
              <w:rPr>
                <w:rFonts w:ascii="Times New Roman" w:hAnsi="Times New Roman"/>
                <w:sz w:val="24"/>
                <w:szCs w:val="24"/>
                <w:lang w:val="ro-RO"/>
              </w:rPr>
              <w:t xml:space="preserve"> caz (dac</w:t>
            </w:r>
            <w:r>
              <w:rPr>
                <w:rFonts w:ascii="Times New Roman" w:hAnsi="Times New Roman"/>
                <w:sz w:val="24"/>
                <w:szCs w:val="24"/>
                <w:lang w:val="ro-RO"/>
              </w:rPr>
              <w:t>a</w:t>
            </w:r>
            <w:r w:rsidRPr="00A55FDA">
              <w:rPr>
                <w:rFonts w:ascii="Times New Roman" w:hAnsi="Times New Roman"/>
                <w:sz w:val="24"/>
                <w:szCs w:val="24"/>
                <w:lang w:val="ro-RO"/>
              </w:rPr>
              <w:t xml:space="preserve"> candidatul a fost/este angajat </w:t>
            </w:r>
            <w:r>
              <w:rPr>
                <w:rFonts w:ascii="Times New Roman" w:hAnsi="Times New Roman"/>
                <w:sz w:val="24"/>
                <w:szCs w:val="24"/>
                <w:lang w:val="ro-RO"/>
              </w:rPr>
              <w:t>i</w:t>
            </w:r>
            <w:r w:rsidRPr="00A55FDA">
              <w:rPr>
                <w:rFonts w:ascii="Times New Roman" w:hAnsi="Times New Roman"/>
                <w:sz w:val="24"/>
                <w:szCs w:val="24"/>
                <w:lang w:val="ro-RO"/>
              </w:rPr>
              <w:t>n c</w:t>
            </w:r>
            <w:r>
              <w:rPr>
                <w:rFonts w:ascii="Times New Roman" w:hAnsi="Times New Roman"/>
                <w:sz w:val="24"/>
                <w:szCs w:val="24"/>
                <w:lang w:val="ro-RO"/>
              </w:rPr>
              <w:t>â</w:t>
            </w:r>
            <w:r w:rsidRPr="00A55FDA">
              <w:rPr>
                <w:rFonts w:ascii="Times New Roman" w:hAnsi="Times New Roman"/>
                <w:sz w:val="24"/>
                <w:szCs w:val="24"/>
                <w:lang w:val="ro-RO"/>
              </w:rPr>
              <w:t>mpul muncii);</w:t>
            </w:r>
          </w:p>
          <w:p w14:paraId="7C9FF9F1" w14:textId="77777777" w:rsidR="001F58DC" w:rsidRPr="00A55FD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caracteristica de la ultimul loc de munc</w:t>
            </w:r>
            <w:r>
              <w:rPr>
                <w:rFonts w:ascii="Times New Roman" w:hAnsi="Times New Roman"/>
                <w:sz w:val="24"/>
                <w:szCs w:val="24"/>
                <w:lang w:val="ro-RO"/>
              </w:rPr>
              <w:t>a</w:t>
            </w:r>
            <w:r w:rsidRPr="00A55FDA">
              <w:rPr>
                <w:rFonts w:ascii="Times New Roman" w:hAnsi="Times New Roman"/>
                <w:sz w:val="24"/>
                <w:szCs w:val="24"/>
                <w:lang w:val="ro-RO"/>
              </w:rPr>
              <w:t xml:space="preserve"> sau de la institu</w:t>
            </w:r>
            <w:r>
              <w:rPr>
                <w:rFonts w:ascii="Times New Roman" w:hAnsi="Times New Roman"/>
                <w:sz w:val="24"/>
                <w:szCs w:val="24"/>
                <w:lang w:val="ro-RO"/>
              </w:rPr>
              <w:t>ţ</w:t>
            </w:r>
            <w:r w:rsidRPr="00A55FDA">
              <w:rPr>
                <w:rFonts w:ascii="Times New Roman" w:hAnsi="Times New Roman"/>
                <w:sz w:val="24"/>
                <w:szCs w:val="24"/>
                <w:lang w:val="ro-RO"/>
              </w:rPr>
              <w:t xml:space="preserve">ia de </w:t>
            </w:r>
            <w:r>
              <w:rPr>
                <w:rFonts w:ascii="Times New Roman" w:hAnsi="Times New Roman"/>
                <w:sz w:val="24"/>
                <w:szCs w:val="24"/>
                <w:lang w:val="ro-RO"/>
              </w:rPr>
              <w:t>î</w:t>
            </w:r>
            <w:r w:rsidRPr="00A55FDA">
              <w:rPr>
                <w:rFonts w:ascii="Times New Roman" w:hAnsi="Times New Roman"/>
                <w:sz w:val="24"/>
                <w:szCs w:val="24"/>
                <w:lang w:val="ro-RO"/>
              </w:rPr>
              <w:t>nv</w:t>
            </w:r>
            <w:r>
              <w:rPr>
                <w:rFonts w:ascii="Times New Roman" w:hAnsi="Times New Roman"/>
                <w:sz w:val="24"/>
                <w:szCs w:val="24"/>
                <w:lang w:val="ro-RO"/>
              </w:rPr>
              <w:t>ăţă</w:t>
            </w:r>
            <w:r w:rsidRPr="00A55FDA">
              <w:rPr>
                <w:rFonts w:ascii="Times New Roman" w:hAnsi="Times New Roman"/>
                <w:sz w:val="24"/>
                <w:szCs w:val="24"/>
                <w:lang w:val="ro-RO"/>
              </w:rPr>
              <w:t>m</w:t>
            </w:r>
            <w:r>
              <w:rPr>
                <w:rFonts w:ascii="Times New Roman" w:hAnsi="Times New Roman"/>
                <w:sz w:val="24"/>
                <w:szCs w:val="24"/>
                <w:lang w:val="ro-RO"/>
              </w:rPr>
              <w:t>ân</w:t>
            </w:r>
            <w:r w:rsidRPr="00A55FDA">
              <w:rPr>
                <w:rFonts w:ascii="Times New Roman" w:hAnsi="Times New Roman"/>
                <w:sz w:val="24"/>
                <w:szCs w:val="24"/>
                <w:lang w:val="ro-RO"/>
              </w:rPr>
              <w:t>t (dac</w:t>
            </w:r>
            <w:r>
              <w:rPr>
                <w:rFonts w:ascii="Times New Roman" w:hAnsi="Times New Roman"/>
                <w:sz w:val="24"/>
                <w:szCs w:val="24"/>
                <w:lang w:val="ro-RO"/>
              </w:rPr>
              <w:t>a</w:t>
            </w:r>
            <w:r w:rsidRPr="00A55FDA">
              <w:rPr>
                <w:rFonts w:ascii="Times New Roman" w:hAnsi="Times New Roman"/>
                <w:sz w:val="24"/>
                <w:szCs w:val="24"/>
                <w:lang w:val="ro-RO"/>
              </w:rPr>
              <w:t xml:space="preserve"> candidatul nu a fost angajat </w:t>
            </w:r>
            <w:r>
              <w:rPr>
                <w:rFonts w:ascii="Times New Roman" w:hAnsi="Times New Roman"/>
                <w:sz w:val="24"/>
                <w:szCs w:val="24"/>
                <w:lang w:val="ro-RO"/>
              </w:rPr>
              <w:t>i</w:t>
            </w:r>
            <w:r w:rsidRPr="00A55FDA">
              <w:rPr>
                <w:rFonts w:ascii="Times New Roman" w:hAnsi="Times New Roman"/>
                <w:sz w:val="24"/>
                <w:szCs w:val="24"/>
                <w:lang w:val="ro-RO"/>
              </w:rPr>
              <w:t>n c</w:t>
            </w:r>
            <w:r>
              <w:rPr>
                <w:rFonts w:ascii="Times New Roman" w:hAnsi="Times New Roman"/>
                <w:sz w:val="24"/>
                <w:szCs w:val="24"/>
                <w:lang w:val="ro-RO"/>
              </w:rPr>
              <w:t>â</w:t>
            </w:r>
            <w:r w:rsidRPr="00A55FDA">
              <w:rPr>
                <w:rFonts w:ascii="Times New Roman" w:hAnsi="Times New Roman"/>
                <w:sz w:val="24"/>
                <w:szCs w:val="24"/>
                <w:lang w:val="ro-RO"/>
              </w:rPr>
              <w:t>mpul muncii);</w:t>
            </w:r>
          </w:p>
          <w:p w14:paraId="20447D1A" w14:textId="77777777" w:rsidR="001F58DC" w:rsidRPr="00A55FD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acordul privind testarea integrit</w:t>
            </w:r>
            <w:r>
              <w:rPr>
                <w:rFonts w:ascii="Times New Roman" w:hAnsi="Times New Roman"/>
                <w:sz w:val="24"/>
                <w:szCs w:val="24"/>
                <w:lang w:val="ro-RO"/>
              </w:rPr>
              <w:t>ăţ</w:t>
            </w:r>
            <w:r w:rsidRPr="00A55FDA">
              <w:rPr>
                <w:rFonts w:ascii="Times New Roman" w:hAnsi="Times New Roman"/>
                <w:sz w:val="24"/>
                <w:szCs w:val="24"/>
                <w:lang w:val="ro-RO"/>
              </w:rPr>
              <w:t xml:space="preserve">ii profesionale </w:t>
            </w:r>
            <w:r>
              <w:rPr>
                <w:rFonts w:ascii="Times New Roman" w:hAnsi="Times New Roman"/>
                <w:sz w:val="24"/>
                <w:szCs w:val="24"/>
                <w:lang w:val="ro-RO"/>
              </w:rPr>
              <w:t>s</w:t>
            </w:r>
            <w:r w:rsidRPr="00A55FDA">
              <w:rPr>
                <w:rFonts w:ascii="Times New Roman" w:hAnsi="Times New Roman"/>
                <w:sz w:val="24"/>
                <w:szCs w:val="24"/>
                <w:lang w:val="ro-RO"/>
              </w:rPr>
              <w:t>i monitorizarea stilului s</w:t>
            </w:r>
            <w:r>
              <w:rPr>
                <w:rFonts w:ascii="Times New Roman" w:hAnsi="Times New Roman"/>
                <w:sz w:val="24"/>
                <w:szCs w:val="24"/>
                <w:lang w:val="ro-RO"/>
              </w:rPr>
              <w:t>a</w:t>
            </w:r>
            <w:r w:rsidRPr="00A55FDA">
              <w:rPr>
                <w:rFonts w:ascii="Times New Roman" w:hAnsi="Times New Roman"/>
                <w:sz w:val="24"/>
                <w:szCs w:val="24"/>
                <w:lang w:val="ro-RO"/>
              </w:rPr>
              <w:t>u de via</w:t>
            </w:r>
            <w:r>
              <w:rPr>
                <w:rFonts w:ascii="Times New Roman" w:hAnsi="Times New Roman"/>
                <w:sz w:val="24"/>
                <w:szCs w:val="24"/>
                <w:lang w:val="ro-RO"/>
              </w:rPr>
              <w:t>ţă</w:t>
            </w:r>
            <w:r w:rsidRPr="00A55FDA">
              <w:rPr>
                <w:rFonts w:ascii="Times New Roman" w:hAnsi="Times New Roman"/>
                <w:sz w:val="24"/>
                <w:szCs w:val="24"/>
                <w:lang w:val="ro-RO"/>
              </w:rPr>
              <w:t xml:space="preserve">, testarea </w:t>
            </w:r>
            <w:r w:rsidRPr="00A55FDA">
              <w:rPr>
                <w:rFonts w:ascii="Times New Roman" w:hAnsi="Times New Roman"/>
                <w:sz w:val="24"/>
                <w:szCs w:val="24"/>
                <w:lang w:val="ro-RO"/>
              </w:rPr>
              <w:lastRenderedPageBreak/>
              <w:t>periodic</w:t>
            </w:r>
            <w:r>
              <w:rPr>
                <w:rFonts w:ascii="Times New Roman" w:hAnsi="Times New Roman"/>
                <w:sz w:val="24"/>
                <w:szCs w:val="24"/>
                <w:lang w:val="ro-RO"/>
              </w:rPr>
              <w:t>a</w:t>
            </w:r>
            <w:r w:rsidRPr="00A55FDA">
              <w:rPr>
                <w:rFonts w:ascii="Times New Roman" w:hAnsi="Times New Roman"/>
                <w:sz w:val="24"/>
                <w:szCs w:val="24"/>
                <w:lang w:val="ro-RO"/>
              </w:rPr>
              <w:t xml:space="preserve"> a men</w:t>
            </w:r>
            <w:r>
              <w:rPr>
                <w:rFonts w:ascii="Times New Roman" w:hAnsi="Times New Roman"/>
                <w:sz w:val="24"/>
                <w:szCs w:val="24"/>
                <w:lang w:val="ro-RO"/>
              </w:rPr>
              <w:t>ţ</w:t>
            </w:r>
            <w:r w:rsidRPr="00A55FDA">
              <w:rPr>
                <w:rFonts w:ascii="Times New Roman" w:hAnsi="Times New Roman"/>
                <w:sz w:val="24"/>
                <w:szCs w:val="24"/>
                <w:lang w:val="ro-RO"/>
              </w:rPr>
              <w:t>inerii aptitudinilor psihologice necesare pentru exercitarea atribu</w:t>
            </w:r>
            <w:r>
              <w:rPr>
                <w:rFonts w:ascii="Times New Roman" w:hAnsi="Times New Roman"/>
                <w:sz w:val="24"/>
                <w:szCs w:val="24"/>
                <w:lang w:val="ro-RO"/>
              </w:rPr>
              <w:t>ţ</w:t>
            </w:r>
            <w:r w:rsidRPr="00A55FDA">
              <w:rPr>
                <w:rFonts w:ascii="Times New Roman" w:hAnsi="Times New Roman"/>
                <w:sz w:val="24"/>
                <w:szCs w:val="24"/>
                <w:lang w:val="ro-RO"/>
              </w:rPr>
              <w:t xml:space="preserve">iilor, testarea la poligraf </w:t>
            </w:r>
            <w:r>
              <w:rPr>
                <w:rFonts w:ascii="Times New Roman" w:hAnsi="Times New Roman"/>
                <w:sz w:val="24"/>
                <w:szCs w:val="24"/>
                <w:lang w:val="ro-RO"/>
              </w:rPr>
              <w:t>i</w:t>
            </w:r>
            <w:r w:rsidRPr="00A55FDA">
              <w:rPr>
                <w:rFonts w:ascii="Times New Roman" w:hAnsi="Times New Roman"/>
                <w:sz w:val="24"/>
                <w:szCs w:val="24"/>
                <w:lang w:val="ro-RO"/>
              </w:rPr>
              <w:t>n timpul efectu</w:t>
            </w:r>
            <w:r>
              <w:rPr>
                <w:rFonts w:ascii="Times New Roman" w:hAnsi="Times New Roman"/>
                <w:sz w:val="24"/>
                <w:szCs w:val="24"/>
                <w:lang w:val="ro-RO"/>
              </w:rPr>
              <w:t>ă</w:t>
            </w:r>
            <w:r w:rsidRPr="00A55FDA">
              <w:rPr>
                <w:rFonts w:ascii="Times New Roman" w:hAnsi="Times New Roman"/>
                <w:sz w:val="24"/>
                <w:szCs w:val="24"/>
                <w:lang w:val="ro-RO"/>
              </w:rPr>
              <w:t>rii controlului periodic sau selectiv al activit</w:t>
            </w:r>
            <w:r>
              <w:rPr>
                <w:rFonts w:ascii="Times New Roman" w:hAnsi="Times New Roman"/>
                <w:sz w:val="24"/>
                <w:szCs w:val="24"/>
                <w:lang w:val="ro-RO"/>
              </w:rPr>
              <w:t>ăţ</w:t>
            </w:r>
            <w:r w:rsidRPr="00A55FDA">
              <w:rPr>
                <w:rFonts w:ascii="Times New Roman" w:hAnsi="Times New Roman"/>
                <w:sz w:val="24"/>
                <w:szCs w:val="24"/>
                <w:lang w:val="ro-RO"/>
              </w:rPr>
              <w:t xml:space="preserve">ii de serviciu, controlului special </w:t>
            </w:r>
            <w:r>
              <w:rPr>
                <w:rFonts w:ascii="Times New Roman" w:hAnsi="Times New Roman"/>
                <w:sz w:val="24"/>
                <w:szCs w:val="24"/>
                <w:lang w:val="ro-RO"/>
              </w:rPr>
              <w:t>i</w:t>
            </w:r>
            <w:r w:rsidRPr="00A55FDA">
              <w:rPr>
                <w:rFonts w:ascii="Times New Roman" w:hAnsi="Times New Roman"/>
                <w:sz w:val="24"/>
                <w:szCs w:val="24"/>
                <w:lang w:val="ro-RO"/>
              </w:rPr>
              <w:t>n privin</w:t>
            </w:r>
            <w:r>
              <w:rPr>
                <w:rFonts w:ascii="Times New Roman" w:hAnsi="Times New Roman"/>
                <w:sz w:val="24"/>
                <w:szCs w:val="24"/>
                <w:lang w:val="ro-RO"/>
              </w:rPr>
              <w:t>ţ</w:t>
            </w:r>
            <w:r w:rsidRPr="00A55FDA">
              <w:rPr>
                <w:rFonts w:ascii="Times New Roman" w:hAnsi="Times New Roman"/>
                <w:sz w:val="24"/>
                <w:szCs w:val="24"/>
                <w:lang w:val="ro-RO"/>
              </w:rPr>
              <w:t>a sa, inclusiv prin accesarea datelor personale;</w:t>
            </w:r>
          </w:p>
          <w:p w14:paraId="7E800D4F" w14:textId="77777777" w:rsidR="001F58DC" w:rsidRPr="00A55FD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declara</w:t>
            </w:r>
            <w:r>
              <w:rPr>
                <w:rFonts w:ascii="Times New Roman" w:hAnsi="Times New Roman"/>
                <w:sz w:val="24"/>
                <w:szCs w:val="24"/>
                <w:lang w:val="ro-RO"/>
              </w:rPr>
              <w:t>ţ</w:t>
            </w:r>
            <w:r w:rsidRPr="00A55FDA">
              <w:rPr>
                <w:rFonts w:ascii="Times New Roman" w:hAnsi="Times New Roman"/>
                <w:sz w:val="24"/>
                <w:szCs w:val="24"/>
                <w:lang w:val="ro-RO"/>
              </w:rPr>
              <w:t>ia pe proprie r</w:t>
            </w:r>
            <w:r>
              <w:rPr>
                <w:rFonts w:ascii="Times New Roman" w:hAnsi="Times New Roman"/>
                <w:sz w:val="24"/>
                <w:szCs w:val="24"/>
                <w:lang w:val="ro-RO"/>
              </w:rPr>
              <w:t>ă</w:t>
            </w:r>
            <w:r w:rsidRPr="00A55FDA">
              <w:rPr>
                <w:rFonts w:ascii="Times New Roman" w:hAnsi="Times New Roman"/>
                <w:sz w:val="24"/>
                <w:szCs w:val="24"/>
                <w:lang w:val="ro-RO"/>
              </w:rPr>
              <w:t>spundere cu privire la faptul c</w:t>
            </w:r>
            <w:r>
              <w:rPr>
                <w:rFonts w:ascii="Times New Roman" w:hAnsi="Times New Roman"/>
                <w:sz w:val="24"/>
                <w:szCs w:val="24"/>
                <w:lang w:val="ro-RO"/>
              </w:rPr>
              <w:t>a</w:t>
            </w:r>
            <w:r w:rsidRPr="00A55FDA">
              <w:rPr>
                <w:rFonts w:ascii="Times New Roman" w:hAnsi="Times New Roman"/>
                <w:sz w:val="24"/>
                <w:szCs w:val="24"/>
                <w:lang w:val="ro-RO"/>
              </w:rPr>
              <w:t>:</w:t>
            </w:r>
          </w:p>
          <w:p w14:paraId="118B78C0" w14:textId="77777777" w:rsidR="001F58DC" w:rsidRPr="00A55FDA" w:rsidRDefault="001F58DC" w:rsidP="00F23EDE">
            <w:pPr>
              <w:pStyle w:val="a6"/>
              <w:rPr>
                <w:lang w:val="ro-RO"/>
              </w:rPr>
            </w:pPr>
            <w:r w:rsidRPr="00A55FDA">
              <w:rPr>
                <w:lang w:val="ro-RO"/>
              </w:rPr>
              <w:t>a) nu are antecedente penale;</w:t>
            </w:r>
          </w:p>
          <w:p w14:paraId="2EA42AB4" w14:textId="77777777" w:rsidR="001F58DC" w:rsidRPr="00A55FDA" w:rsidRDefault="001F58DC" w:rsidP="00F23EDE">
            <w:pPr>
              <w:pStyle w:val="a6"/>
              <w:rPr>
                <w:lang w:val="ro-RO"/>
              </w:rPr>
            </w:pPr>
            <w:r w:rsidRPr="00A55FDA">
              <w:rPr>
                <w:lang w:val="ro-RO"/>
              </w:rPr>
              <w:t>b) nu se află sub urmărire penală;</w:t>
            </w:r>
          </w:p>
          <w:p w14:paraId="6B0703C5" w14:textId="77777777" w:rsidR="001F58DC" w:rsidRPr="00A55FDA" w:rsidRDefault="001F58DC" w:rsidP="00F23EDE">
            <w:pPr>
              <w:pStyle w:val="a6"/>
              <w:rPr>
                <w:lang w:val="ro-RO"/>
              </w:rPr>
            </w:pPr>
            <w:r w:rsidRPr="00A55FDA">
              <w:rPr>
                <w:lang w:val="ro-RO"/>
              </w:rPr>
              <w:t>c) nu este membru al unui partid politic;</w:t>
            </w:r>
          </w:p>
          <w:p w14:paraId="0728883E" w14:textId="77777777" w:rsidR="001F58DC" w:rsidRPr="00A55FDA" w:rsidRDefault="001F58DC" w:rsidP="00F23EDE">
            <w:pPr>
              <w:pStyle w:val="a6"/>
              <w:rPr>
                <w:lang w:val="ro-RO"/>
              </w:rPr>
            </w:pPr>
            <w:r>
              <w:rPr>
                <w:lang w:val="ro-RO"/>
              </w:rPr>
              <w:t xml:space="preserve">d) </w:t>
            </w:r>
            <w:r w:rsidRPr="00A55FDA">
              <w:rPr>
                <w:lang w:val="ro-RO"/>
              </w:rPr>
              <w:t>nu este privat de dreptul de a ocupa anumite funcţii sau de a exercita o anumită activitate ca pedeapsă principală sau co</w:t>
            </w:r>
            <w:r>
              <w:rPr>
                <w:lang w:val="ro-RO"/>
              </w:rPr>
              <w:t>mplementară aplicată prin hotărâ</w:t>
            </w:r>
            <w:r w:rsidRPr="00A55FDA">
              <w:rPr>
                <w:lang w:val="ro-RO"/>
              </w:rPr>
              <w:t>re judecătorească definitivă;</w:t>
            </w:r>
          </w:p>
          <w:p w14:paraId="38FF66C0" w14:textId="77777777" w:rsidR="001F58DC" w:rsidRPr="00A55FDA" w:rsidRDefault="001F58DC" w:rsidP="00F23EDE">
            <w:pPr>
              <w:pStyle w:val="a6"/>
              <w:rPr>
                <w:lang w:val="ro-RO"/>
              </w:rPr>
            </w:pPr>
            <w:r w:rsidRPr="00A55FDA">
              <w:rPr>
                <w:lang w:val="ro-RO"/>
              </w:rPr>
              <w:t xml:space="preserve">e) nu se află în conflict de interese (conform prevederilor </w:t>
            </w:r>
            <w:hyperlink r:id="rId9" w:history="1">
              <w:r w:rsidRPr="00A24B9D">
                <w:rPr>
                  <w:rStyle w:val="a7"/>
                  <w:color w:val="auto"/>
                  <w:u w:val="none"/>
                  <w:lang w:val="ro-RO"/>
                </w:rPr>
                <w:t>Legii nr.133 din 17 iunie 2016</w:t>
              </w:r>
            </w:hyperlink>
            <w:r w:rsidRPr="00A55FDA">
              <w:rPr>
                <w:lang w:val="ro-RO"/>
              </w:rPr>
              <w:t xml:space="preserve"> privind declararea averii şi a intereselor personale);</w:t>
            </w:r>
          </w:p>
          <w:p w14:paraId="39159E61" w14:textId="77777777" w:rsidR="001F58DC" w:rsidRPr="0071793A" w:rsidRDefault="001F58DC" w:rsidP="0029197E">
            <w:pPr>
              <w:pStyle w:val="a4"/>
              <w:numPr>
                <w:ilvl w:val="0"/>
                <w:numId w:val="20"/>
              </w:numPr>
              <w:spacing w:after="0" w:line="240" w:lineRule="auto"/>
              <w:jc w:val="both"/>
              <w:rPr>
                <w:rFonts w:ascii="Times New Roman" w:hAnsi="Times New Roman"/>
                <w:sz w:val="24"/>
                <w:szCs w:val="24"/>
                <w:lang w:val="ro-RO"/>
              </w:rPr>
            </w:pPr>
            <w:r w:rsidRPr="00A55FDA">
              <w:rPr>
                <w:rFonts w:ascii="Times New Roman" w:hAnsi="Times New Roman"/>
                <w:sz w:val="24"/>
                <w:szCs w:val="24"/>
                <w:lang w:val="ro-RO"/>
              </w:rPr>
              <w:t>* certificatul medical eliberat de comisia medical</w:t>
            </w:r>
            <w:r>
              <w:rPr>
                <w:rFonts w:ascii="Times New Roman" w:hAnsi="Times New Roman"/>
                <w:sz w:val="24"/>
                <w:szCs w:val="24"/>
                <w:lang w:val="ro-RO"/>
              </w:rPr>
              <w:t>a</w:t>
            </w:r>
            <w:r w:rsidRPr="00A55FDA">
              <w:rPr>
                <w:rFonts w:ascii="Times New Roman" w:hAnsi="Times New Roman"/>
                <w:sz w:val="24"/>
                <w:szCs w:val="24"/>
                <w:lang w:val="ro-RO"/>
              </w:rPr>
              <w:t xml:space="preserve"> special</w:t>
            </w:r>
            <w:r>
              <w:rPr>
                <w:rFonts w:ascii="Times New Roman" w:hAnsi="Times New Roman"/>
                <w:sz w:val="24"/>
                <w:szCs w:val="24"/>
                <w:lang w:val="ro-RO"/>
              </w:rPr>
              <w:t>a</w:t>
            </w:r>
            <w:r w:rsidRPr="00A55FDA">
              <w:rPr>
                <w:rFonts w:ascii="Times New Roman" w:hAnsi="Times New Roman"/>
                <w:sz w:val="24"/>
                <w:szCs w:val="24"/>
                <w:lang w:val="ro-RO"/>
              </w:rPr>
              <w:t xml:space="preserve"> a Ministerului Afacerilor Interne/autorit</w:t>
            </w:r>
            <w:r>
              <w:rPr>
                <w:rFonts w:ascii="Times New Roman" w:hAnsi="Times New Roman"/>
                <w:sz w:val="24"/>
                <w:szCs w:val="24"/>
                <w:lang w:val="ro-RO"/>
              </w:rPr>
              <w:t>ăţ</w:t>
            </w:r>
            <w:r w:rsidRPr="00A55FDA">
              <w:rPr>
                <w:rFonts w:ascii="Times New Roman" w:hAnsi="Times New Roman"/>
                <w:sz w:val="24"/>
                <w:szCs w:val="24"/>
                <w:lang w:val="ro-RO"/>
              </w:rPr>
              <w:t>ii/institu</w:t>
            </w:r>
            <w:r>
              <w:rPr>
                <w:rFonts w:ascii="Times New Roman" w:hAnsi="Times New Roman"/>
                <w:sz w:val="24"/>
                <w:szCs w:val="24"/>
                <w:lang w:val="ro-RO"/>
              </w:rPr>
              <w:t>ţ</w:t>
            </w:r>
            <w:r w:rsidRPr="00A55FDA">
              <w:rPr>
                <w:rFonts w:ascii="Times New Roman" w:hAnsi="Times New Roman"/>
                <w:sz w:val="24"/>
                <w:szCs w:val="24"/>
                <w:lang w:val="ro-RO"/>
              </w:rPr>
              <w:t>iei din subordine.</w:t>
            </w:r>
          </w:p>
          <w:p w14:paraId="0D69C5C9" w14:textId="77777777" w:rsidR="001F58DC" w:rsidRPr="00A55FDA" w:rsidRDefault="001F58DC" w:rsidP="00A55FDA">
            <w:pPr>
              <w:spacing w:after="0" w:line="240" w:lineRule="auto"/>
              <w:jc w:val="both"/>
              <w:rPr>
                <w:rFonts w:ascii="Times New Roman" w:hAnsi="Times New Roman"/>
                <w:b/>
                <w:i/>
                <w:sz w:val="26"/>
                <w:szCs w:val="26"/>
                <w:u w:val="single"/>
                <w:lang w:val="ro-RO"/>
              </w:rPr>
            </w:pPr>
            <w:r w:rsidRPr="00A55FDA">
              <w:rPr>
                <w:rFonts w:ascii="Times New Roman" w:hAnsi="Times New Roman"/>
                <w:b/>
                <w:sz w:val="26"/>
                <w:szCs w:val="26"/>
                <w:lang w:val="ro-RO"/>
              </w:rPr>
              <w:t>*(</w:t>
            </w:r>
            <w:r w:rsidRPr="00A55FDA">
              <w:rPr>
                <w:rFonts w:ascii="Times New Roman" w:hAnsi="Times New Roman"/>
                <w:b/>
                <w:i/>
                <w:sz w:val="26"/>
                <w:szCs w:val="26"/>
                <w:u w:val="single"/>
                <w:lang w:val="ro-RO"/>
              </w:rPr>
              <w:t>Acordul, declara</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 xml:space="preserve">ia </w:t>
            </w:r>
            <w:r>
              <w:rPr>
                <w:rFonts w:ascii="Times New Roman" w:hAnsi="Times New Roman"/>
                <w:b/>
                <w:i/>
                <w:sz w:val="26"/>
                <w:szCs w:val="26"/>
                <w:u w:val="single"/>
                <w:lang w:val="ro-RO"/>
              </w:rPr>
              <w:t>ş</w:t>
            </w:r>
            <w:r w:rsidRPr="00A55FDA">
              <w:rPr>
                <w:rFonts w:ascii="Times New Roman" w:hAnsi="Times New Roman"/>
                <w:b/>
                <w:i/>
                <w:sz w:val="26"/>
                <w:szCs w:val="26"/>
                <w:u w:val="single"/>
                <w:lang w:val="ro-RO"/>
              </w:rPr>
              <w:t xml:space="preserve">i </w:t>
            </w:r>
            <w:r>
              <w:rPr>
                <w:rFonts w:ascii="Times New Roman" w:hAnsi="Times New Roman"/>
                <w:b/>
                <w:i/>
                <w:sz w:val="26"/>
                <w:szCs w:val="26"/>
                <w:u w:val="single"/>
                <w:lang w:val="ro-RO"/>
              </w:rPr>
              <w:t>î</w:t>
            </w:r>
            <w:r w:rsidRPr="00A55FDA">
              <w:rPr>
                <w:rFonts w:ascii="Times New Roman" w:hAnsi="Times New Roman"/>
                <w:b/>
                <w:i/>
                <w:sz w:val="26"/>
                <w:szCs w:val="26"/>
                <w:u w:val="single"/>
                <w:lang w:val="ro-RO"/>
              </w:rPr>
              <w:t>ndreptarea la Comisia medical</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special</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se solicit</w:t>
            </w:r>
            <w:r>
              <w:rPr>
                <w:rFonts w:ascii="Times New Roman" w:hAnsi="Times New Roman"/>
                <w:b/>
                <w:i/>
                <w:sz w:val="26"/>
                <w:szCs w:val="26"/>
                <w:u w:val="single"/>
                <w:lang w:val="ro-RO"/>
              </w:rPr>
              <w:t>ă</w:t>
            </w:r>
            <w:r w:rsidRPr="00A55FDA">
              <w:rPr>
                <w:rFonts w:ascii="Times New Roman" w:hAnsi="Times New Roman"/>
                <w:b/>
                <w:i/>
                <w:sz w:val="26"/>
                <w:szCs w:val="26"/>
                <w:u w:val="single"/>
                <w:lang w:val="ro-RO"/>
              </w:rPr>
              <w:t xml:space="preserve"> la sediul Direc</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iei situa</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ii excep</w:t>
            </w:r>
            <w:r>
              <w:rPr>
                <w:rFonts w:ascii="Times New Roman" w:hAnsi="Times New Roman"/>
                <w:b/>
                <w:i/>
                <w:sz w:val="26"/>
                <w:szCs w:val="26"/>
                <w:u w:val="single"/>
                <w:lang w:val="ro-RO"/>
              </w:rPr>
              <w:t>ţ</w:t>
            </w:r>
            <w:r w:rsidRPr="00A55FDA">
              <w:rPr>
                <w:rFonts w:ascii="Times New Roman" w:hAnsi="Times New Roman"/>
                <w:b/>
                <w:i/>
                <w:sz w:val="26"/>
                <w:szCs w:val="26"/>
                <w:u w:val="single"/>
                <w:lang w:val="ro-RO"/>
              </w:rPr>
              <w:t xml:space="preserve">ionale </w:t>
            </w:r>
            <w:r w:rsidR="00C12E29">
              <w:rPr>
                <w:rFonts w:ascii="Times New Roman" w:hAnsi="Times New Roman"/>
                <w:b/>
                <w:i/>
                <w:sz w:val="26"/>
                <w:szCs w:val="26"/>
                <w:u w:val="single"/>
                <w:lang w:val="ro-RO"/>
              </w:rPr>
              <w:t>or</w:t>
            </w:r>
            <w:r w:rsidR="00B26562">
              <w:rPr>
                <w:rFonts w:ascii="Times New Roman" w:hAnsi="Times New Roman"/>
                <w:b/>
                <w:i/>
                <w:sz w:val="26"/>
                <w:szCs w:val="26"/>
                <w:u w:val="single"/>
                <w:lang w:val="ro-RO"/>
              </w:rPr>
              <w:t>. Cahul</w:t>
            </w:r>
            <w:r w:rsidRPr="00A55FDA">
              <w:rPr>
                <w:rFonts w:ascii="Times New Roman" w:hAnsi="Times New Roman"/>
                <w:b/>
                <w:i/>
                <w:sz w:val="26"/>
                <w:szCs w:val="26"/>
                <w:u w:val="single"/>
                <w:lang w:val="ro-RO"/>
              </w:rPr>
              <w:t>, Serviciu</w:t>
            </w:r>
            <w:r>
              <w:rPr>
                <w:rFonts w:ascii="Times New Roman" w:hAnsi="Times New Roman"/>
                <w:b/>
                <w:i/>
                <w:sz w:val="26"/>
                <w:szCs w:val="26"/>
                <w:u w:val="single"/>
                <w:lang w:val="ro-RO"/>
              </w:rPr>
              <w:t>l</w:t>
            </w:r>
            <w:r w:rsidRPr="00A55FDA">
              <w:rPr>
                <w:rFonts w:ascii="Times New Roman" w:hAnsi="Times New Roman"/>
                <w:b/>
                <w:i/>
                <w:sz w:val="26"/>
                <w:szCs w:val="26"/>
                <w:u w:val="single"/>
                <w:lang w:val="ro-RO"/>
              </w:rPr>
              <w:t xml:space="preserve"> resurse umane (</w:t>
            </w:r>
            <w:r w:rsidR="00C12E29">
              <w:rPr>
                <w:rFonts w:ascii="Times New Roman" w:hAnsi="Times New Roman"/>
                <w:b/>
                <w:i/>
                <w:sz w:val="26"/>
                <w:szCs w:val="26"/>
                <w:u w:val="single"/>
                <w:lang w:val="ro-RO"/>
              </w:rPr>
              <w:t>or</w:t>
            </w:r>
            <w:r w:rsidR="00B26562">
              <w:rPr>
                <w:rFonts w:ascii="Times New Roman" w:hAnsi="Times New Roman"/>
                <w:b/>
                <w:i/>
                <w:sz w:val="26"/>
                <w:szCs w:val="26"/>
                <w:u w:val="single"/>
                <w:lang w:val="ro-RO"/>
              </w:rPr>
              <w:t>.Cahul</w:t>
            </w:r>
            <w:r w:rsidRPr="00A55FDA">
              <w:rPr>
                <w:rFonts w:ascii="Times New Roman" w:hAnsi="Times New Roman"/>
                <w:b/>
                <w:i/>
                <w:sz w:val="26"/>
                <w:szCs w:val="26"/>
                <w:u w:val="single"/>
                <w:lang w:val="ro-RO"/>
              </w:rPr>
              <w:t>, str.</w:t>
            </w:r>
            <w:r w:rsidR="00B26562">
              <w:rPr>
                <w:rFonts w:ascii="Times New Roman" w:hAnsi="Times New Roman"/>
                <w:b/>
                <w:i/>
                <w:sz w:val="26"/>
                <w:szCs w:val="26"/>
                <w:u w:val="single"/>
                <w:lang w:val="ro-RO"/>
              </w:rPr>
              <w:t>Dunării</w:t>
            </w:r>
            <w:r>
              <w:rPr>
                <w:rFonts w:ascii="Times New Roman" w:hAnsi="Times New Roman"/>
                <w:b/>
                <w:i/>
                <w:sz w:val="26"/>
                <w:szCs w:val="26"/>
                <w:u w:val="single"/>
                <w:lang w:val="ro-RO"/>
              </w:rPr>
              <w:t xml:space="preserve"> nr.</w:t>
            </w:r>
            <w:r w:rsidR="00B26562">
              <w:rPr>
                <w:rFonts w:ascii="Times New Roman" w:hAnsi="Times New Roman"/>
                <w:b/>
                <w:i/>
                <w:sz w:val="26"/>
                <w:szCs w:val="26"/>
                <w:u w:val="single"/>
                <w:lang w:val="ro-RO"/>
              </w:rPr>
              <w:t>9</w:t>
            </w:r>
            <w:r>
              <w:rPr>
                <w:rFonts w:ascii="Times New Roman" w:hAnsi="Times New Roman"/>
                <w:b/>
                <w:i/>
                <w:sz w:val="26"/>
                <w:szCs w:val="26"/>
                <w:u w:val="single"/>
                <w:lang w:val="ro-RO"/>
              </w:rPr>
              <w:t>)</w:t>
            </w:r>
            <w:r w:rsidRPr="00A55FDA">
              <w:rPr>
                <w:rFonts w:ascii="Times New Roman" w:hAnsi="Times New Roman"/>
                <w:b/>
                <w:i/>
                <w:sz w:val="26"/>
                <w:szCs w:val="26"/>
                <w:u w:val="single"/>
                <w:lang w:val="ro-RO"/>
              </w:rPr>
              <w:t>.</w:t>
            </w:r>
          </w:p>
          <w:p w14:paraId="2DD55BA1" w14:textId="77777777" w:rsidR="001F58DC" w:rsidRDefault="001F58DC" w:rsidP="00A55FDA">
            <w:pPr>
              <w:spacing w:after="0" w:line="240" w:lineRule="auto"/>
              <w:jc w:val="both"/>
              <w:rPr>
                <w:rFonts w:ascii="Times New Roman" w:hAnsi="Times New Roman"/>
                <w:b/>
                <w:i/>
                <w:sz w:val="28"/>
                <w:szCs w:val="28"/>
                <w:u w:val="single"/>
                <w:lang w:val="ro-RO"/>
              </w:rPr>
            </w:pPr>
          </w:p>
          <w:p w14:paraId="11DBAE38" w14:textId="77777777" w:rsidR="00CF683B" w:rsidRPr="00600581" w:rsidRDefault="00CF683B" w:rsidP="00CF683B">
            <w:pPr>
              <w:spacing w:after="0" w:line="240" w:lineRule="auto"/>
              <w:rPr>
                <w:rFonts w:ascii="Times New Roman" w:hAnsi="Times New Roman"/>
                <w:b/>
                <w:bCs/>
                <w:color w:val="000000"/>
                <w:sz w:val="24"/>
                <w:szCs w:val="24"/>
                <w:u w:val="single"/>
                <w:lang w:val="ro-RO" w:eastAsia="ar-SA"/>
              </w:rPr>
            </w:pPr>
            <w:r w:rsidRPr="00600581">
              <w:rPr>
                <w:rFonts w:ascii="Times New Roman" w:hAnsi="Times New Roman"/>
                <w:b/>
                <w:bCs/>
                <w:color w:val="000000"/>
                <w:sz w:val="24"/>
                <w:szCs w:val="24"/>
                <w:u w:val="single"/>
                <w:lang w:val="ro-RO" w:eastAsia="ar-SA"/>
              </w:rPr>
              <w:t>Bibliografia concursului:</w:t>
            </w:r>
          </w:p>
          <w:p w14:paraId="33B762CD" w14:textId="77777777" w:rsidR="00CF683B" w:rsidRPr="00600581" w:rsidRDefault="00CF683B" w:rsidP="00CF683B">
            <w:pPr>
              <w:spacing w:after="0" w:line="240" w:lineRule="auto"/>
              <w:rPr>
                <w:rFonts w:ascii="Times New Roman" w:hAnsi="Times New Roman"/>
                <w:sz w:val="24"/>
                <w:szCs w:val="24"/>
                <w:lang w:val="ro-RO"/>
              </w:rPr>
            </w:pPr>
          </w:p>
          <w:p w14:paraId="1D561EC1" w14:textId="77777777" w:rsidR="00CF683B" w:rsidRPr="00600581" w:rsidRDefault="00CF683B" w:rsidP="00CF683B">
            <w:pPr>
              <w:pStyle w:val="a4"/>
              <w:numPr>
                <w:ilvl w:val="0"/>
                <w:numId w:val="23"/>
              </w:numPr>
              <w:spacing w:after="0" w:line="240" w:lineRule="auto"/>
              <w:ind w:left="0" w:firstLine="142"/>
              <w:rPr>
                <w:rFonts w:ascii="Times New Roman" w:hAnsi="Times New Roman"/>
                <w:bCs/>
                <w:sz w:val="24"/>
                <w:szCs w:val="24"/>
                <w:lang w:val="ro-RO"/>
              </w:rPr>
            </w:pPr>
            <w:r w:rsidRPr="00600581">
              <w:rPr>
                <w:rFonts w:ascii="Times New Roman" w:hAnsi="Times New Roman"/>
                <w:bCs/>
                <w:sz w:val="24"/>
                <w:szCs w:val="24"/>
                <w:lang w:val="ro-RO"/>
              </w:rPr>
              <w:t>Lege privind funcţionarul public cu statut special din cadrul Ministerului Afacerilor Interne nr. 288 din 16.12.2016 (Monitorul Oficial Nr. 40-49/85 din 10.02.2017)</w:t>
            </w:r>
          </w:p>
          <w:p w14:paraId="0BE68225" w14:textId="77777777" w:rsidR="00CF683B" w:rsidRPr="00600581" w:rsidRDefault="00CF683B" w:rsidP="00CF683B">
            <w:pPr>
              <w:pStyle w:val="a4"/>
              <w:spacing w:after="0" w:line="240" w:lineRule="auto"/>
              <w:ind w:left="0" w:firstLine="142"/>
              <w:rPr>
                <w:rStyle w:val="a7"/>
                <w:rFonts w:ascii="Times New Roman" w:hAnsi="Times New Roman"/>
                <w:b/>
                <w:sz w:val="24"/>
                <w:szCs w:val="24"/>
                <w:lang w:val="ro-RO"/>
              </w:rPr>
            </w:pPr>
            <w:r w:rsidRPr="00600581">
              <w:rPr>
                <w:rFonts w:ascii="Times New Roman" w:hAnsi="Times New Roman"/>
                <w:b/>
                <w:sz w:val="24"/>
                <w:szCs w:val="24"/>
                <w:u w:val="single"/>
                <w:lang w:val="ro-RO"/>
              </w:rPr>
              <w:t>Link:</w:t>
            </w:r>
            <w:hyperlink r:id="rId10" w:history="1">
              <w:r w:rsidRPr="00600581">
                <w:rPr>
                  <w:rStyle w:val="a7"/>
                  <w:rFonts w:ascii="Times New Roman" w:hAnsi="Times New Roman"/>
                  <w:b/>
                  <w:sz w:val="24"/>
                  <w:szCs w:val="24"/>
                  <w:lang w:val="ro-RO"/>
                </w:rPr>
                <w:t>http://lex.justice.md/index.php?action=view&amp;view=doc&amp;lang=1&amp;id=368811</w:t>
              </w:r>
            </w:hyperlink>
          </w:p>
          <w:p w14:paraId="251B897A" w14:textId="77777777" w:rsidR="00CF683B" w:rsidRPr="00600581" w:rsidRDefault="00CF683B" w:rsidP="00CF683B">
            <w:pPr>
              <w:pStyle w:val="a4"/>
              <w:numPr>
                <w:ilvl w:val="0"/>
                <w:numId w:val="23"/>
              </w:numPr>
              <w:spacing w:after="0" w:line="240" w:lineRule="auto"/>
              <w:ind w:left="0" w:firstLine="142"/>
              <w:rPr>
                <w:rFonts w:ascii="Times New Roman" w:hAnsi="Times New Roman"/>
                <w:sz w:val="24"/>
                <w:szCs w:val="24"/>
                <w:lang w:val="ro-RO"/>
              </w:rPr>
            </w:pPr>
            <w:r w:rsidRPr="00600581">
              <w:rPr>
                <w:rFonts w:ascii="Times New Roman" w:hAnsi="Times New Roman"/>
                <w:sz w:val="24"/>
                <w:szCs w:val="24"/>
                <w:lang w:val="en-US"/>
              </w:rPr>
              <w:t xml:space="preserve">Legea nr. 267 din 09.11.1994, </w:t>
            </w:r>
            <w:r w:rsidRPr="00600581">
              <w:rPr>
                <w:rFonts w:ascii="Times New Roman" w:hAnsi="Times New Roman"/>
                <w:bCs/>
                <w:color w:val="000000"/>
                <w:sz w:val="24"/>
                <w:szCs w:val="24"/>
                <w:lang w:val="en-US"/>
              </w:rPr>
              <w:t>privind apărarea împotriva incendiilor</w:t>
            </w:r>
            <w:r w:rsidRPr="00600581">
              <w:rPr>
                <w:rFonts w:ascii="Times New Roman" w:hAnsi="Times New Roman"/>
                <w:bCs/>
                <w:color w:val="000000"/>
                <w:sz w:val="24"/>
                <w:szCs w:val="24"/>
                <w:lang w:val="ro-RO"/>
              </w:rPr>
              <w:t>;</w:t>
            </w:r>
          </w:p>
          <w:p w14:paraId="2C75E477" w14:textId="77777777" w:rsidR="00CF683B" w:rsidRPr="00600581" w:rsidRDefault="00CF683B" w:rsidP="00CF683B">
            <w:pPr>
              <w:pStyle w:val="a4"/>
              <w:spacing w:after="0" w:line="240" w:lineRule="auto"/>
              <w:ind w:left="142"/>
              <w:rPr>
                <w:rFonts w:ascii="Times New Roman" w:hAnsi="Times New Roman"/>
                <w:sz w:val="24"/>
                <w:szCs w:val="24"/>
                <w:lang w:val="ro-RO"/>
              </w:rPr>
            </w:pPr>
            <w:r w:rsidRPr="00600581">
              <w:rPr>
                <w:rFonts w:ascii="Times New Roman" w:hAnsi="Times New Roman"/>
                <w:b/>
                <w:sz w:val="24"/>
                <w:szCs w:val="24"/>
                <w:u w:val="single"/>
                <w:lang w:val="ro-RO"/>
              </w:rPr>
              <w:t>Link:</w:t>
            </w:r>
            <w:r w:rsidRPr="00600581">
              <w:rPr>
                <w:rFonts w:ascii="Times New Roman" w:hAnsi="Times New Roman"/>
                <w:sz w:val="24"/>
                <w:szCs w:val="24"/>
                <w:lang w:val="en-US"/>
              </w:rPr>
              <w:t xml:space="preserve"> </w:t>
            </w:r>
            <w:hyperlink r:id="rId11" w:history="1">
              <w:r w:rsidRPr="00600581">
                <w:rPr>
                  <w:rStyle w:val="a7"/>
                  <w:rFonts w:ascii="Times New Roman" w:hAnsi="Times New Roman"/>
                  <w:sz w:val="24"/>
                  <w:szCs w:val="24"/>
                  <w:lang w:val="en-US"/>
                </w:rPr>
                <w:t>http://lex.justice.md/index.php?action=view&amp;view=doc&amp;lang=1&amp;id=355328</w:t>
              </w:r>
            </w:hyperlink>
          </w:p>
          <w:p w14:paraId="41CA6639" w14:textId="77777777" w:rsidR="00CF683B" w:rsidRPr="00600581" w:rsidRDefault="00CF683B" w:rsidP="00CF683B">
            <w:pPr>
              <w:pStyle w:val="a4"/>
              <w:numPr>
                <w:ilvl w:val="0"/>
                <w:numId w:val="23"/>
              </w:numPr>
              <w:spacing w:after="0" w:line="240" w:lineRule="auto"/>
              <w:ind w:left="0" w:firstLine="142"/>
              <w:rPr>
                <w:rFonts w:ascii="Times New Roman" w:hAnsi="Times New Roman"/>
                <w:sz w:val="24"/>
                <w:szCs w:val="24"/>
                <w:lang w:val="ro-RO"/>
              </w:rPr>
            </w:pPr>
            <w:hyperlink r:id="rId12" w:tgtFrame="_blank" w:history="1">
              <w:r w:rsidRPr="00600581">
                <w:rPr>
                  <w:rFonts w:ascii="Times New Roman" w:hAnsi="Times New Roman"/>
                  <w:bCs/>
                  <w:sz w:val="24"/>
                  <w:szCs w:val="24"/>
                  <w:lang w:val="ro-RO"/>
                </w:rPr>
                <w:t xml:space="preserve">Legea </w:t>
              </w:r>
              <w:r w:rsidRPr="00600581">
                <w:rPr>
                  <w:rFonts w:ascii="Times New Roman" w:hAnsi="Times New Roman"/>
                  <w:sz w:val="24"/>
                  <w:szCs w:val="24"/>
                  <w:lang w:val="en-US"/>
                </w:rPr>
                <w:t>Inspectoratului General pentru Situații de Urgență</w:t>
              </w:r>
              <w:r w:rsidRPr="00600581">
                <w:rPr>
                  <w:rFonts w:ascii="Times New Roman" w:hAnsi="Times New Roman"/>
                  <w:bCs/>
                  <w:sz w:val="24"/>
                  <w:szCs w:val="24"/>
                  <w:lang w:val="ro-RO"/>
                </w:rPr>
                <w:t xml:space="preserve"> nr. 93-XVI din 05.04.2007 Monitorul Oficial nr.78-81/358 din 08.06.2007</w:t>
              </w:r>
            </w:hyperlink>
            <w:r w:rsidRPr="00600581">
              <w:rPr>
                <w:rFonts w:ascii="Times New Roman" w:hAnsi="Times New Roman"/>
                <w:sz w:val="24"/>
                <w:szCs w:val="24"/>
                <w:lang w:val="ro-RO"/>
              </w:rPr>
              <w:t>.</w:t>
            </w:r>
          </w:p>
          <w:p w14:paraId="0CC06D01" w14:textId="77777777" w:rsidR="00CF683B" w:rsidRPr="00600581" w:rsidRDefault="00CF683B" w:rsidP="00CF683B">
            <w:pPr>
              <w:pStyle w:val="a4"/>
              <w:spacing w:after="0" w:line="240" w:lineRule="auto"/>
              <w:ind w:left="0" w:firstLine="142"/>
              <w:rPr>
                <w:rStyle w:val="a7"/>
                <w:rFonts w:ascii="Times New Roman" w:hAnsi="Times New Roman"/>
                <w:b/>
                <w:sz w:val="24"/>
                <w:szCs w:val="24"/>
                <w:lang w:val="ro-RO"/>
              </w:rPr>
            </w:pPr>
            <w:r w:rsidRPr="00600581">
              <w:rPr>
                <w:rFonts w:ascii="Times New Roman" w:hAnsi="Times New Roman"/>
                <w:b/>
                <w:sz w:val="24"/>
                <w:szCs w:val="24"/>
                <w:u w:val="single"/>
                <w:lang w:val="ro-RO"/>
              </w:rPr>
              <w:t>Link:</w:t>
            </w:r>
            <w:hyperlink r:id="rId13" w:history="1">
              <w:r w:rsidRPr="00600581">
                <w:rPr>
                  <w:rStyle w:val="a7"/>
                  <w:rFonts w:ascii="Times New Roman" w:hAnsi="Times New Roman"/>
                  <w:b/>
                  <w:sz w:val="24"/>
                  <w:szCs w:val="24"/>
                  <w:lang w:val="ro-RO"/>
                </w:rPr>
                <w:t>http://lex.justice.md/viewdoc.php?action=view&amp;view=doc&amp;id=325146&amp;lang=1</w:t>
              </w:r>
            </w:hyperlink>
          </w:p>
          <w:p w14:paraId="4D22801A" w14:textId="77777777" w:rsidR="00CF683B" w:rsidRPr="00600581" w:rsidRDefault="00CF683B" w:rsidP="00CF683B">
            <w:pPr>
              <w:pStyle w:val="a4"/>
              <w:numPr>
                <w:ilvl w:val="0"/>
                <w:numId w:val="23"/>
              </w:numPr>
              <w:spacing w:after="0" w:line="240" w:lineRule="auto"/>
              <w:ind w:left="0" w:firstLine="142"/>
              <w:rPr>
                <w:rFonts w:ascii="Times New Roman" w:hAnsi="Times New Roman"/>
                <w:sz w:val="24"/>
                <w:szCs w:val="24"/>
                <w:lang w:val="ro-RO"/>
              </w:rPr>
            </w:pPr>
            <w:r w:rsidRPr="00600581">
              <w:rPr>
                <w:rFonts w:ascii="Times New Roman" w:hAnsi="Times New Roman"/>
                <w:sz w:val="24"/>
                <w:szCs w:val="24"/>
                <w:lang w:val="ro-RO"/>
              </w:rPr>
              <w:t xml:space="preserve">Hotărârea de Guvern nr. 460 din 22.06.2017, </w:t>
            </w:r>
            <w:r w:rsidRPr="00600581">
              <w:rPr>
                <w:rFonts w:ascii="Times New Roman" w:hAnsi="Times New Roman"/>
                <w:bCs/>
                <w:color w:val="000000"/>
                <w:sz w:val="24"/>
                <w:szCs w:val="24"/>
                <w:lang w:val="en-US"/>
              </w:rPr>
              <w:t>REGULAMENT cu privire la evoluţia în carieră a funcţionarilor</w:t>
            </w:r>
            <w:r w:rsidRPr="00600581">
              <w:rPr>
                <w:rFonts w:ascii="Times New Roman" w:hAnsi="Times New Roman"/>
                <w:bCs/>
                <w:color w:val="000000"/>
                <w:sz w:val="24"/>
                <w:szCs w:val="24"/>
                <w:lang w:val="ro-RO"/>
              </w:rPr>
              <w:t xml:space="preserve"> </w:t>
            </w:r>
            <w:r w:rsidRPr="00600581">
              <w:rPr>
                <w:rFonts w:ascii="Times New Roman" w:hAnsi="Times New Roman"/>
                <w:bCs/>
                <w:color w:val="000000"/>
                <w:sz w:val="24"/>
                <w:szCs w:val="24"/>
                <w:lang w:val="en-US"/>
              </w:rPr>
              <w:t>publicicu statut special din cadrul Ministerului Afacerilor Interne</w:t>
            </w:r>
          </w:p>
          <w:p w14:paraId="3F993CE3" w14:textId="77777777" w:rsidR="00CF683B" w:rsidRPr="00600581" w:rsidRDefault="00CF683B" w:rsidP="00CF683B">
            <w:pPr>
              <w:pStyle w:val="a4"/>
              <w:spacing w:after="0" w:line="240" w:lineRule="auto"/>
              <w:ind w:left="0" w:firstLine="142"/>
              <w:rPr>
                <w:rFonts w:ascii="Times New Roman" w:hAnsi="Times New Roman"/>
                <w:sz w:val="24"/>
                <w:szCs w:val="24"/>
                <w:lang w:val="ro-RO"/>
              </w:rPr>
            </w:pPr>
            <w:r w:rsidRPr="00600581">
              <w:rPr>
                <w:rFonts w:ascii="Times New Roman" w:hAnsi="Times New Roman"/>
                <w:b/>
                <w:sz w:val="24"/>
                <w:szCs w:val="24"/>
                <w:u w:val="single"/>
                <w:lang w:val="ro-RO"/>
              </w:rPr>
              <w:t xml:space="preserve">Link: </w:t>
            </w:r>
            <w:hyperlink r:id="rId14" w:history="1">
              <w:r w:rsidRPr="00600581">
                <w:rPr>
                  <w:rStyle w:val="a7"/>
                  <w:rFonts w:ascii="Times New Roman" w:hAnsi="Times New Roman"/>
                  <w:sz w:val="24"/>
                  <w:szCs w:val="24"/>
                  <w:lang w:val="en-US"/>
                </w:rPr>
                <w:t>http://lex.justice.md/index.php?action=view&amp;view=doc&amp;lang=1&amp;id=370698</w:t>
              </w:r>
            </w:hyperlink>
          </w:p>
          <w:p w14:paraId="74C1A954"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color w:val="000000"/>
                <w:sz w:val="24"/>
                <w:szCs w:val="24"/>
                <w:lang w:val="en-US"/>
              </w:rPr>
              <w:t xml:space="preserve">Hotărîrea de Guvern nr. 1076 </w:t>
            </w:r>
            <w:r w:rsidRPr="00600581">
              <w:rPr>
                <w:rFonts w:ascii="Times New Roman" w:hAnsi="Times New Roman"/>
                <w:sz w:val="24"/>
                <w:szCs w:val="24"/>
                <w:lang w:val="ro-RO"/>
              </w:rPr>
              <w:t xml:space="preserve">din 16.11.2010, </w:t>
            </w:r>
            <w:r w:rsidRPr="00600581">
              <w:rPr>
                <w:rFonts w:ascii="Times New Roman" w:hAnsi="Times New Roman"/>
                <w:bCs/>
                <w:color w:val="000000"/>
                <w:sz w:val="24"/>
                <w:szCs w:val="24"/>
                <w:lang w:val="en-US"/>
              </w:rPr>
              <w:t>cu privire la clasificarea situaţiilor excepţionale şi la modul</w:t>
            </w:r>
            <w:r w:rsidRPr="00600581">
              <w:rPr>
                <w:rFonts w:ascii="Times New Roman" w:hAnsi="Times New Roman"/>
                <w:bCs/>
                <w:color w:val="000000"/>
                <w:sz w:val="24"/>
                <w:szCs w:val="24"/>
                <w:lang w:val="ro-RO"/>
              </w:rPr>
              <w:t xml:space="preserve"> </w:t>
            </w:r>
            <w:r w:rsidRPr="00600581">
              <w:rPr>
                <w:rFonts w:ascii="Times New Roman" w:hAnsi="Times New Roman"/>
                <w:bCs/>
                <w:color w:val="000000"/>
                <w:sz w:val="24"/>
                <w:szCs w:val="24"/>
                <w:lang w:val="en-US"/>
              </w:rPr>
              <w:t>de</w:t>
            </w:r>
            <w:r w:rsidRPr="00600581">
              <w:rPr>
                <w:rFonts w:ascii="Times New Roman" w:hAnsi="Times New Roman"/>
                <w:bCs/>
                <w:color w:val="000000"/>
                <w:sz w:val="24"/>
                <w:szCs w:val="24"/>
                <w:lang w:val="ro-RO"/>
              </w:rPr>
              <w:t xml:space="preserve"> </w:t>
            </w:r>
            <w:r w:rsidRPr="00600581">
              <w:rPr>
                <w:rFonts w:ascii="Times New Roman" w:hAnsi="Times New Roman"/>
                <w:bCs/>
                <w:color w:val="000000"/>
                <w:sz w:val="24"/>
                <w:szCs w:val="24"/>
                <w:lang w:val="en-US"/>
              </w:rPr>
              <w:t>acumulare şi prezentare a informaţiilor în domeniul protecţiei populaţiei şi teritoriului în caz de situaţii excepţional</w:t>
            </w:r>
            <w:r w:rsidRPr="00600581">
              <w:rPr>
                <w:rFonts w:ascii="Times New Roman" w:hAnsi="Times New Roman"/>
                <w:bCs/>
                <w:color w:val="000000"/>
                <w:sz w:val="24"/>
                <w:szCs w:val="24"/>
                <w:lang w:val="ro-RO"/>
              </w:rPr>
              <w:t>;</w:t>
            </w:r>
          </w:p>
          <w:p w14:paraId="4489E5B0" w14:textId="77777777" w:rsidR="00CF683B" w:rsidRPr="00600581" w:rsidRDefault="00CF683B" w:rsidP="00CF683B">
            <w:pPr>
              <w:pStyle w:val="a4"/>
              <w:spacing w:after="0" w:line="240" w:lineRule="auto"/>
              <w:ind w:left="142"/>
              <w:rPr>
                <w:rFonts w:ascii="Times New Roman" w:hAnsi="Times New Roman"/>
                <w:b/>
                <w:sz w:val="24"/>
                <w:szCs w:val="24"/>
                <w:u w:val="single"/>
                <w:lang w:val="ro-RO"/>
              </w:rPr>
            </w:pPr>
            <w:r w:rsidRPr="00600581">
              <w:rPr>
                <w:rFonts w:ascii="Times New Roman" w:hAnsi="Times New Roman"/>
                <w:b/>
                <w:sz w:val="24"/>
                <w:szCs w:val="24"/>
                <w:u w:val="single"/>
                <w:lang w:val="ro-RO"/>
              </w:rPr>
              <w:t xml:space="preserve">Link: </w:t>
            </w:r>
            <w:hyperlink r:id="rId15" w:history="1">
              <w:r w:rsidRPr="00600581">
                <w:rPr>
                  <w:rStyle w:val="a7"/>
                  <w:rFonts w:ascii="Times New Roman" w:hAnsi="Times New Roman"/>
                  <w:sz w:val="24"/>
                  <w:szCs w:val="24"/>
                  <w:lang w:val="en-US"/>
                </w:rPr>
                <w:t>http://lex.justice.md/md/336766/</w:t>
              </w:r>
            </w:hyperlink>
          </w:p>
          <w:p w14:paraId="793D799C"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color w:val="000000"/>
                <w:sz w:val="24"/>
                <w:szCs w:val="24"/>
                <w:lang w:val="en-US"/>
              </w:rPr>
              <w:t xml:space="preserve">Hotărîrea de Guvern nr. 647 din 10.07.2018 privind regulamentul </w:t>
            </w:r>
            <w:r w:rsidRPr="00600581">
              <w:rPr>
                <w:rFonts w:ascii="Times New Roman" w:hAnsi="Times New Roman"/>
                <w:bCs/>
                <w:color w:val="000000"/>
                <w:sz w:val="24"/>
                <w:szCs w:val="24"/>
                <w:lang w:val="en-US"/>
              </w:rPr>
              <w:t>de interacțiune între Serviciul național unic pentru apelurile de urgență 112 și serviciile specializate de urgență</w:t>
            </w:r>
            <w:r w:rsidRPr="00600581">
              <w:rPr>
                <w:rFonts w:ascii="Times New Roman" w:hAnsi="Times New Roman"/>
                <w:bCs/>
                <w:color w:val="000000"/>
                <w:sz w:val="24"/>
                <w:szCs w:val="24"/>
                <w:lang w:val="ro-RO"/>
              </w:rPr>
              <w:t>;</w:t>
            </w:r>
          </w:p>
          <w:p w14:paraId="466F4C5C" w14:textId="77777777" w:rsidR="00CF683B" w:rsidRPr="00600581" w:rsidRDefault="00CF683B" w:rsidP="00CF683B">
            <w:pPr>
              <w:pStyle w:val="a4"/>
              <w:spacing w:after="0" w:line="240" w:lineRule="auto"/>
              <w:ind w:left="0"/>
              <w:rPr>
                <w:rFonts w:ascii="Times New Roman" w:hAnsi="Times New Roman"/>
                <w:b/>
                <w:sz w:val="24"/>
                <w:szCs w:val="24"/>
                <w:u w:val="single"/>
                <w:lang w:val="ro-RO"/>
              </w:rPr>
            </w:pPr>
            <w:r w:rsidRPr="00600581">
              <w:rPr>
                <w:rFonts w:ascii="Times New Roman" w:hAnsi="Times New Roman"/>
                <w:b/>
                <w:sz w:val="24"/>
                <w:szCs w:val="24"/>
                <w:u w:val="single"/>
                <w:lang w:val="ro-RO"/>
              </w:rPr>
              <w:t xml:space="preserve"> Link: </w:t>
            </w:r>
            <w:hyperlink r:id="rId16" w:history="1">
              <w:r w:rsidRPr="00600581">
                <w:rPr>
                  <w:rStyle w:val="a7"/>
                  <w:rFonts w:ascii="Times New Roman" w:hAnsi="Times New Roman"/>
                  <w:sz w:val="24"/>
                  <w:szCs w:val="24"/>
                  <w:lang w:val="en-US"/>
                </w:rPr>
                <w:t>http://lex.justice.md/index.php?action=view&amp;view=doc&amp;lang=1&amp;id=376381</w:t>
              </w:r>
            </w:hyperlink>
          </w:p>
          <w:p w14:paraId="36D13479"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Ordinul nr. 266 din 10  noiembrie 2004, cu privire la aprobarea Regulamentului privind acţiunile de luptă a pompierilor şi salvatorilor Inspectoratului General pentru Situații de Urgență la lichidarea consecinţelor situaţiilor excepţionale;</w:t>
            </w:r>
          </w:p>
          <w:p w14:paraId="12D6D1A3"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Ordinul  nr. 277 din 01.12.2004, Regulamentului de serviciu al pompierilor</w:t>
            </w:r>
            <w:r w:rsidRPr="00600581">
              <w:rPr>
                <w:rFonts w:ascii="Times New Roman" w:hAnsi="Times New Roman"/>
                <w:sz w:val="24"/>
                <w:szCs w:val="24"/>
                <w:lang w:val="ro-RO"/>
              </w:rPr>
              <w:t>;</w:t>
            </w:r>
          </w:p>
          <w:p w14:paraId="56351F39"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 xml:space="preserve"> Directivei nr. 210 din 11 iulie 2019 cu privire la aprobarea cadrului normativ de reglementare a  creşterii capacităţii de reacţie a subdiviziunilor  IGSU pentru acţiuni în situaţii de urgenţă, pericol sau declanşare a situaţiilor excepţionale;</w:t>
            </w:r>
          </w:p>
          <w:p w14:paraId="4EFBB2B6"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Ordinului nr. 132 din 22.06.2016 cu privire la organizarea comunicațiilor radio în cadrul IGSU;</w:t>
            </w:r>
          </w:p>
          <w:p w14:paraId="2903C443"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Ordinului 241 din 09.10.1989 cu privire la organizarea legăturii în Serviciul salvatori și pompieri, destinația, tipurile de legătură</w:t>
            </w:r>
          </w:p>
          <w:p w14:paraId="108D1782"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Planul de acțiune în cazul situației de urgență la Aeroportul Internațional Chișinău</w:t>
            </w:r>
            <w:r w:rsidRPr="00600581">
              <w:rPr>
                <w:rFonts w:ascii="Times New Roman" w:hAnsi="Times New Roman"/>
                <w:bCs/>
                <w:sz w:val="24"/>
                <w:szCs w:val="24"/>
                <w:lang w:val="en-US"/>
              </w:rPr>
              <w:t>.</w:t>
            </w:r>
          </w:p>
          <w:p w14:paraId="0FCB8F8D"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ro-RO"/>
              </w:rPr>
              <w:t xml:space="preserve"> </w:t>
            </w:r>
            <w:r w:rsidRPr="00600581">
              <w:rPr>
                <w:rFonts w:ascii="Times New Roman" w:hAnsi="Times New Roman"/>
                <w:sz w:val="24"/>
                <w:szCs w:val="24"/>
                <w:lang w:val="en-US"/>
              </w:rPr>
              <w:t>ACORD DE COOPERARE între subdiviziunile IGSU ale  MAI cu serviciile Î.S. ” Calea Gerată a Moldovei” în vederea lichidării consecințelor situațiilor excepționale și incendiilor.</w:t>
            </w:r>
          </w:p>
          <w:p w14:paraId="0F4EC5FA" w14:textId="77777777" w:rsidR="00CF683B" w:rsidRPr="00600581" w:rsidRDefault="00CF683B" w:rsidP="00CF683B">
            <w:pPr>
              <w:pStyle w:val="a4"/>
              <w:numPr>
                <w:ilvl w:val="0"/>
                <w:numId w:val="23"/>
              </w:numPr>
              <w:spacing w:after="0" w:line="240" w:lineRule="auto"/>
              <w:ind w:left="0" w:firstLine="142"/>
              <w:rPr>
                <w:rFonts w:ascii="Times New Roman" w:hAnsi="Times New Roman"/>
                <w:b/>
                <w:sz w:val="24"/>
                <w:szCs w:val="24"/>
                <w:u w:val="single"/>
                <w:lang w:val="ro-RO"/>
              </w:rPr>
            </w:pPr>
            <w:r w:rsidRPr="00600581">
              <w:rPr>
                <w:rFonts w:ascii="Times New Roman" w:hAnsi="Times New Roman"/>
                <w:sz w:val="24"/>
                <w:szCs w:val="24"/>
                <w:lang w:val="en-US"/>
              </w:rPr>
              <w:t xml:space="preserve"> Plan de intervenție comună pentru asigurarea răspunsului în caz de situații de urgență/dezastre/situații excepționale și pentru acordarea asistenței medicale de urgență.</w:t>
            </w:r>
          </w:p>
          <w:p w14:paraId="6D28FE63" w14:textId="77777777" w:rsidR="001F58DC" w:rsidRPr="00A55FDA" w:rsidRDefault="001F58DC" w:rsidP="00A55FDA">
            <w:pPr>
              <w:spacing w:after="0" w:line="240" w:lineRule="auto"/>
              <w:jc w:val="both"/>
              <w:rPr>
                <w:rFonts w:ascii="Times New Roman" w:hAnsi="Times New Roman"/>
                <w:b/>
                <w:i/>
                <w:sz w:val="28"/>
                <w:szCs w:val="28"/>
                <w:u w:val="single"/>
                <w:lang w:val="ro-RO"/>
              </w:rPr>
            </w:pPr>
          </w:p>
          <w:p w14:paraId="58B40011" w14:textId="77777777" w:rsidR="001F58DC" w:rsidRPr="00A55FDA" w:rsidRDefault="001F58DC" w:rsidP="006E61B1">
            <w:pPr>
              <w:tabs>
                <w:tab w:val="left" w:pos="1134"/>
              </w:tabs>
              <w:spacing w:after="0" w:line="240" w:lineRule="auto"/>
              <w:ind w:firstLine="360"/>
              <w:jc w:val="both"/>
              <w:rPr>
                <w:rFonts w:ascii="Times New Roman" w:hAnsi="Times New Roman"/>
                <w:b/>
                <w:i/>
                <w:sz w:val="28"/>
                <w:szCs w:val="28"/>
                <w:u w:val="single"/>
                <w:lang w:val="ro-RO"/>
              </w:rPr>
            </w:pPr>
          </w:p>
        </w:tc>
      </w:tr>
    </w:tbl>
    <w:p w14:paraId="45FA4CA3" w14:textId="77777777" w:rsidR="001F58DC" w:rsidRPr="00313E75" w:rsidRDefault="001F58DC" w:rsidP="0024659F">
      <w:pPr>
        <w:spacing w:after="0"/>
        <w:rPr>
          <w:rFonts w:ascii="Times New Roman" w:hAnsi="Times New Roman"/>
          <w:b/>
          <w:sz w:val="28"/>
          <w:szCs w:val="28"/>
          <w:lang w:val="ro-RO"/>
        </w:rPr>
      </w:pPr>
    </w:p>
    <w:p w14:paraId="2E5AE467" w14:textId="77777777" w:rsidR="001F58DC" w:rsidRPr="006E61B1" w:rsidRDefault="001F58DC">
      <w:pPr>
        <w:rPr>
          <w:lang w:val="en-US"/>
        </w:rPr>
      </w:pPr>
    </w:p>
    <w:sectPr w:rsidR="001F58DC" w:rsidRPr="006E61B1" w:rsidSect="00FF07F6">
      <w:footerReference w:type="even" r:id="rId17"/>
      <w:footerReference w:type="default" r:id="rId18"/>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C377" w14:textId="77777777" w:rsidR="004306BD" w:rsidRDefault="004306BD">
      <w:r>
        <w:separator/>
      </w:r>
    </w:p>
  </w:endnote>
  <w:endnote w:type="continuationSeparator" w:id="0">
    <w:p w14:paraId="33735054" w14:textId="77777777" w:rsidR="004306BD" w:rsidRDefault="0043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A339" w14:textId="77777777" w:rsidR="001F58DC" w:rsidRDefault="0019073F" w:rsidP="00FF7826">
    <w:pPr>
      <w:pStyle w:val="aa"/>
      <w:framePr w:wrap="around" w:vAnchor="text" w:hAnchor="margin" w:xAlign="right" w:y="1"/>
      <w:rPr>
        <w:rStyle w:val="ac"/>
      </w:rPr>
    </w:pPr>
    <w:r>
      <w:rPr>
        <w:rStyle w:val="ac"/>
      </w:rPr>
      <w:fldChar w:fldCharType="begin"/>
    </w:r>
    <w:r w:rsidR="001F58DC">
      <w:rPr>
        <w:rStyle w:val="ac"/>
      </w:rPr>
      <w:instrText xml:space="preserve">PAGE  </w:instrText>
    </w:r>
    <w:r>
      <w:rPr>
        <w:rStyle w:val="ac"/>
      </w:rPr>
      <w:fldChar w:fldCharType="end"/>
    </w:r>
  </w:p>
  <w:p w14:paraId="046CA49E" w14:textId="77777777" w:rsidR="001F58DC" w:rsidRDefault="001F58DC" w:rsidP="0090291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1690" w14:textId="77777777" w:rsidR="001F58DC" w:rsidRDefault="0019073F" w:rsidP="00FF7826">
    <w:pPr>
      <w:pStyle w:val="aa"/>
      <w:framePr w:wrap="around" w:vAnchor="text" w:hAnchor="margin" w:xAlign="right" w:y="1"/>
      <w:rPr>
        <w:rStyle w:val="ac"/>
      </w:rPr>
    </w:pPr>
    <w:r>
      <w:rPr>
        <w:rStyle w:val="ac"/>
      </w:rPr>
      <w:fldChar w:fldCharType="begin"/>
    </w:r>
    <w:r w:rsidR="001F58DC">
      <w:rPr>
        <w:rStyle w:val="ac"/>
      </w:rPr>
      <w:instrText xml:space="preserve">PAGE  </w:instrText>
    </w:r>
    <w:r>
      <w:rPr>
        <w:rStyle w:val="ac"/>
      </w:rPr>
      <w:fldChar w:fldCharType="separate"/>
    </w:r>
    <w:r w:rsidR="00D27BA4">
      <w:rPr>
        <w:rStyle w:val="ac"/>
        <w:noProof/>
      </w:rPr>
      <w:t>2</w:t>
    </w:r>
    <w:r>
      <w:rPr>
        <w:rStyle w:val="ac"/>
      </w:rPr>
      <w:fldChar w:fldCharType="end"/>
    </w:r>
  </w:p>
  <w:p w14:paraId="19478DDF" w14:textId="77777777" w:rsidR="001F58DC" w:rsidRDefault="001F58DC" w:rsidP="0090291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C2E6" w14:textId="77777777" w:rsidR="004306BD" w:rsidRDefault="004306BD">
      <w:r>
        <w:separator/>
      </w:r>
    </w:p>
  </w:footnote>
  <w:footnote w:type="continuationSeparator" w:id="0">
    <w:p w14:paraId="1F0B6EF8" w14:textId="77777777" w:rsidR="004306BD" w:rsidRDefault="0043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4E77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4CAB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09A34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524A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163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6D2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09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CAF5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DC9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8E1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131A"/>
    <w:multiLevelType w:val="hybridMultilevel"/>
    <w:tmpl w:val="BD981F88"/>
    <w:lvl w:ilvl="0" w:tplc="FB9A0336">
      <w:start w:val="1"/>
      <w:numFmt w:val="decimal"/>
      <w:lvlText w:val="%1."/>
      <w:lvlJc w:val="left"/>
      <w:pPr>
        <w:ind w:left="1069"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BB2AA0"/>
    <w:multiLevelType w:val="hybridMultilevel"/>
    <w:tmpl w:val="64581DB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566108"/>
    <w:multiLevelType w:val="hybridMultilevel"/>
    <w:tmpl w:val="12300BC8"/>
    <w:lvl w:ilvl="0" w:tplc="C728F4E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F033C2"/>
    <w:multiLevelType w:val="multilevel"/>
    <w:tmpl w:val="9A7ADD08"/>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F32057"/>
    <w:multiLevelType w:val="hybridMultilevel"/>
    <w:tmpl w:val="51BADD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6F42D9"/>
    <w:multiLevelType w:val="hybridMultilevel"/>
    <w:tmpl w:val="FF203424"/>
    <w:lvl w:ilvl="0" w:tplc="8ED89378">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8C5298C"/>
    <w:multiLevelType w:val="hybridMultilevel"/>
    <w:tmpl w:val="92D6ADDA"/>
    <w:lvl w:ilvl="0" w:tplc="F5D451F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F0670"/>
    <w:multiLevelType w:val="hybridMultilevel"/>
    <w:tmpl w:val="9B382FF0"/>
    <w:lvl w:ilvl="0" w:tplc="6D140DA0">
      <w:numFmt w:val="bullet"/>
      <w:lvlText w:val="-"/>
      <w:lvlJc w:val="left"/>
      <w:pPr>
        <w:tabs>
          <w:tab w:val="num" w:pos="1080"/>
        </w:tabs>
        <w:ind w:left="108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F425A2A"/>
    <w:multiLevelType w:val="hybridMultilevel"/>
    <w:tmpl w:val="A98A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2BB6EF6"/>
    <w:multiLevelType w:val="multilevel"/>
    <w:tmpl w:val="15C47AE2"/>
    <w:lvl w:ilvl="0">
      <w:start w:val="1"/>
      <w:numFmt w:val="decimal"/>
      <w:lvlText w:val="%1."/>
      <w:lvlJc w:val="left"/>
      <w:pPr>
        <w:ind w:left="660" w:hanging="660"/>
      </w:pPr>
      <w:rPr>
        <w:rFonts w:ascii="Times New Roman" w:eastAsia="Times New Roman" w:hAnsi="Times New Roman" w:cs="Times New Roman"/>
      </w:rPr>
    </w:lvl>
    <w:lvl w:ilvl="1">
      <w:start w:val="1"/>
      <w:numFmt w:val="decimal"/>
      <w:lvlText w:val="%1.%2."/>
      <w:lvlJc w:val="left"/>
      <w:pPr>
        <w:ind w:left="660" w:hanging="660"/>
      </w:pPr>
      <w:rPr>
        <w:rFonts w:hint="default"/>
      </w:rPr>
    </w:lvl>
    <w:lvl w:ilvl="2">
      <w:start w:val="1"/>
      <w:numFmt w:val="decimal"/>
      <w:lvlText w:val="%1.%2.%3."/>
      <w:lvlJc w:val="left"/>
      <w:pPr>
        <w:ind w:left="1997"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906A93"/>
    <w:multiLevelType w:val="hybridMultilevel"/>
    <w:tmpl w:val="49EAF3B2"/>
    <w:lvl w:ilvl="0" w:tplc="23A01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3E4D6F"/>
    <w:multiLevelType w:val="hybridMultilevel"/>
    <w:tmpl w:val="76ECA5C2"/>
    <w:lvl w:ilvl="0" w:tplc="A0BCB848">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4"/>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C96"/>
    <w:rsid w:val="00005B5B"/>
    <w:rsid w:val="00030201"/>
    <w:rsid w:val="00031A89"/>
    <w:rsid w:val="00040317"/>
    <w:rsid w:val="00045D2E"/>
    <w:rsid w:val="00054CA5"/>
    <w:rsid w:val="000633F2"/>
    <w:rsid w:val="0006413F"/>
    <w:rsid w:val="00073130"/>
    <w:rsid w:val="0007678F"/>
    <w:rsid w:val="000844D8"/>
    <w:rsid w:val="000940C1"/>
    <w:rsid w:val="000A05DD"/>
    <w:rsid w:val="000A71E8"/>
    <w:rsid w:val="000D13B7"/>
    <w:rsid w:val="000F17C3"/>
    <w:rsid w:val="000F3C69"/>
    <w:rsid w:val="00104C5A"/>
    <w:rsid w:val="0013315E"/>
    <w:rsid w:val="00171E4C"/>
    <w:rsid w:val="001743EA"/>
    <w:rsid w:val="001879CB"/>
    <w:rsid w:val="0019073F"/>
    <w:rsid w:val="001F111B"/>
    <w:rsid w:val="001F58DC"/>
    <w:rsid w:val="00206692"/>
    <w:rsid w:val="0023271C"/>
    <w:rsid w:val="00232E2B"/>
    <w:rsid w:val="0024659F"/>
    <w:rsid w:val="00287B1B"/>
    <w:rsid w:val="0029197E"/>
    <w:rsid w:val="002D25AB"/>
    <w:rsid w:val="002E4959"/>
    <w:rsid w:val="002F1513"/>
    <w:rsid w:val="002F66CC"/>
    <w:rsid w:val="00313E75"/>
    <w:rsid w:val="0031578B"/>
    <w:rsid w:val="00390C09"/>
    <w:rsid w:val="003B4AE0"/>
    <w:rsid w:val="003B67A9"/>
    <w:rsid w:val="003C41AF"/>
    <w:rsid w:val="003C77BC"/>
    <w:rsid w:val="00420544"/>
    <w:rsid w:val="004306BD"/>
    <w:rsid w:val="00435199"/>
    <w:rsid w:val="0047071D"/>
    <w:rsid w:val="004864C2"/>
    <w:rsid w:val="004A3EFF"/>
    <w:rsid w:val="004C6DE5"/>
    <w:rsid w:val="004D12FC"/>
    <w:rsid w:val="00522C68"/>
    <w:rsid w:val="00535663"/>
    <w:rsid w:val="00550FB8"/>
    <w:rsid w:val="005662BB"/>
    <w:rsid w:val="005843DE"/>
    <w:rsid w:val="00604B2E"/>
    <w:rsid w:val="0067618A"/>
    <w:rsid w:val="00693E99"/>
    <w:rsid w:val="00696911"/>
    <w:rsid w:val="006E0E55"/>
    <w:rsid w:val="006E61B1"/>
    <w:rsid w:val="00715BDD"/>
    <w:rsid w:val="0071793A"/>
    <w:rsid w:val="00736ADE"/>
    <w:rsid w:val="00751027"/>
    <w:rsid w:val="00763584"/>
    <w:rsid w:val="007759A3"/>
    <w:rsid w:val="007A0302"/>
    <w:rsid w:val="007C1F54"/>
    <w:rsid w:val="007E3E70"/>
    <w:rsid w:val="008009B6"/>
    <w:rsid w:val="008024DC"/>
    <w:rsid w:val="00817E02"/>
    <w:rsid w:val="008239F0"/>
    <w:rsid w:val="008407E5"/>
    <w:rsid w:val="0085436C"/>
    <w:rsid w:val="00860491"/>
    <w:rsid w:val="00893DAB"/>
    <w:rsid w:val="008A0CAF"/>
    <w:rsid w:val="008C5A2A"/>
    <w:rsid w:val="008D1FD8"/>
    <w:rsid w:val="008E4677"/>
    <w:rsid w:val="008F2A66"/>
    <w:rsid w:val="008F5FBB"/>
    <w:rsid w:val="0090291A"/>
    <w:rsid w:val="0091509C"/>
    <w:rsid w:val="00923A15"/>
    <w:rsid w:val="00930C48"/>
    <w:rsid w:val="00935F61"/>
    <w:rsid w:val="00951599"/>
    <w:rsid w:val="00996A89"/>
    <w:rsid w:val="009A2357"/>
    <w:rsid w:val="009A4888"/>
    <w:rsid w:val="009C394A"/>
    <w:rsid w:val="009C5A0A"/>
    <w:rsid w:val="009D02D7"/>
    <w:rsid w:val="00A24B9D"/>
    <w:rsid w:val="00A55FDA"/>
    <w:rsid w:val="00A65D93"/>
    <w:rsid w:val="00A72137"/>
    <w:rsid w:val="00B018A1"/>
    <w:rsid w:val="00B26562"/>
    <w:rsid w:val="00B33F2B"/>
    <w:rsid w:val="00B45972"/>
    <w:rsid w:val="00B93949"/>
    <w:rsid w:val="00BB3E1D"/>
    <w:rsid w:val="00C0228D"/>
    <w:rsid w:val="00C1145D"/>
    <w:rsid w:val="00C12E29"/>
    <w:rsid w:val="00C15660"/>
    <w:rsid w:val="00C25970"/>
    <w:rsid w:val="00C344B9"/>
    <w:rsid w:val="00C4275B"/>
    <w:rsid w:val="00C4659F"/>
    <w:rsid w:val="00C84DD0"/>
    <w:rsid w:val="00C900C9"/>
    <w:rsid w:val="00C90D1E"/>
    <w:rsid w:val="00CB2C25"/>
    <w:rsid w:val="00CD0772"/>
    <w:rsid w:val="00CF683B"/>
    <w:rsid w:val="00D03B83"/>
    <w:rsid w:val="00D268A1"/>
    <w:rsid w:val="00D27BA4"/>
    <w:rsid w:val="00D80D18"/>
    <w:rsid w:val="00D97AAA"/>
    <w:rsid w:val="00DB5B08"/>
    <w:rsid w:val="00DC374A"/>
    <w:rsid w:val="00DC495E"/>
    <w:rsid w:val="00DC794A"/>
    <w:rsid w:val="00DD2784"/>
    <w:rsid w:val="00DE64CB"/>
    <w:rsid w:val="00DF6F38"/>
    <w:rsid w:val="00E1534D"/>
    <w:rsid w:val="00E22FF6"/>
    <w:rsid w:val="00E70C97"/>
    <w:rsid w:val="00E84744"/>
    <w:rsid w:val="00ED3C96"/>
    <w:rsid w:val="00F23EDE"/>
    <w:rsid w:val="00F253CA"/>
    <w:rsid w:val="00F54DE2"/>
    <w:rsid w:val="00F7096B"/>
    <w:rsid w:val="00F83002"/>
    <w:rsid w:val="00FB3E50"/>
    <w:rsid w:val="00FC0D4A"/>
    <w:rsid w:val="00FC4D5B"/>
    <w:rsid w:val="00FD7CA4"/>
    <w:rsid w:val="00FE5C8E"/>
    <w:rsid w:val="00FE7348"/>
    <w:rsid w:val="00FF07F6"/>
    <w:rsid w:val="00F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1DF95"/>
  <w15:docId w15:val="{969ABC88-1E5D-475E-A157-4FBF6CCF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59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65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4659F"/>
    <w:pPr>
      <w:ind w:left="720"/>
      <w:contextualSpacing/>
    </w:pPr>
  </w:style>
  <w:style w:type="paragraph" w:styleId="a6">
    <w:name w:val="Normal (Web)"/>
    <w:aliases w:val="Обычный (Web)"/>
    <w:basedOn w:val="a"/>
    <w:uiPriority w:val="99"/>
    <w:rsid w:val="0024659F"/>
    <w:pPr>
      <w:spacing w:after="0" w:line="240" w:lineRule="auto"/>
      <w:ind w:firstLine="567"/>
      <w:jc w:val="both"/>
    </w:pPr>
    <w:rPr>
      <w:rFonts w:ascii="Times New Roman" w:hAnsi="Times New Roman"/>
      <w:sz w:val="24"/>
      <w:szCs w:val="24"/>
    </w:rPr>
  </w:style>
  <w:style w:type="character" w:styleId="a7">
    <w:name w:val="Hyperlink"/>
    <w:rsid w:val="0024659F"/>
    <w:rPr>
      <w:rFonts w:cs="Times New Roman"/>
      <w:color w:val="0000FF"/>
      <w:u w:val="single"/>
    </w:rPr>
  </w:style>
  <w:style w:type="character" w:styleId="a8">
    <w:name w:val="Strong"/>
    <w:uiPriority w:val="99"/>
    <w:qFormat/>
    <w:rsid w:val="0024659F"/>
    <w:rPr>
      <w:rFonts w:cs="Times New Roman"/>
      <w:b/>
    </w:rPr>
  </w:style>
  <w:style w:type="character" w:customStyle="1" w:styleId="apple-converted-space">
    <w:name w:val="apple-converted-space"/>
    <w:uiPriority w:val="99"/>
    <w:rsid w:val="0024659F"/>
  </w:style>
  <w:style w:type="paragraph" w:customStyle="1" w:styleId="cp">
    <w:name w:val="cp"/>
    <w:basedOn w:val="a"/>
    <w:uiPriority w:val="99"/>
    <w:rsid w:val="0024659F"/>
    <w:pPr>
      <w:spacing w:after="0" w:line="240" w:lineRule="auto"/>
      <w:jc w:val="center"/>
    </w:pPr>
    <w:rPr>
      <w:rFonts w:ascii="Times New Roman" w:hAnsi="Times New Roman"/>
      <w:b/>
      <w:bCs/>
      <w:sz w:val="24"/>
      <w:szCs w:val="24"/>
    </w:rPr>
  </w:style>
  <w:style w:type="paragraph" w:styleId="a9">
    <w:name w:val="No Spacing"/>
    <w:uiPriority w:val="99"/>
    <w:qFormat/>
    <w:rsid w:val="0024659F"/>
    <w:rPr>
      <w:rFonts w:eastAsia="Times New Roman"/>
      <w:sz w:val="22"/>
      <w:szCs w:val="22"/>
    </w:rPr>
  </w:style>
  <w:style w:type="paragraph" w:styleId="aa">
    <w:name w:val="footer"/>
    <w:basedOn w:val="a"/>
    <w:link w:val="ab"/>
    <w:uiPriority w:val="99"/>
    <w:rsid w:val="0090291A"/>
    <w:pPr>
      <w:tabs>
        <w:tab w:val="center" w:pos="4677"/>
        <w:tab w:val="right" w:pos="9355"/>
      </w:tabs>
    </w:pPr>
    <w:rPr>
      <w:sz w:val="20"/>
      <w:szCs w:val="20"/>
    </w:rPr>
  </w:style>
  <w:style w:type="character" w:customStyle="1" w:styleId="ab">
    <w:name w:val="Нижний колонтитул Знак"/>
    <w:link w:val="aa"/>
    <w:uiPriority w:val="99"/>
    <w:semiHidden/>
    <w:locked/>
    <w:rsid w:val="00390C09"/>
    <w:rPr>
      <w:rFonts w:eastAsia="Times New Roman"/>
    </w:rPr>
  </w:style>
  <w:style w:type="character" w:styleId="ac">
    <w:name w:val="page number"/>
    <w:uiPriority w:val="99"/>
    <w:rsid w:val="0090291A"/>
    <w:rPr>
      <w:rFonts w:cs="Times New Roman"/>
    </w:rPr>
  </w:style>
  <w:style w:type="character" w:customStyle="1" w:styleId="a5">
    <w:name w:val="Абзац списка Знак"/>
    <w:link w:val="a4"/>
    <w:uiPriority w:val="34"/>
    <w:locked/>
    <w:rsid w:val="0029197E"/>
    <w:rPr>
      <w:rFonts w:eastAsia="Times New Roman"/>
      <w:sz w:val="22"/>
      <w:szCs w:val="22"/>
    </w:rPr>
  </w:style>
  <w:style w:type="character" w:customStyle="1" w:styleId="2">
    <w:name w:val="Основной текст (2)"/>
    <w:rsid w:val="00D27BA4"/>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0613">
      <w:marLeft w:val="0"/>
      <w:marRight w:val="0"/>
      <w:marTop w:val="0"/>
      <w:marBottom w:val="0"/>
      <w:divBdr>
        <w:top w:val="none" w:sz="0" w:space="0" w:color="auto"/>
        <w:left w:val="none" w:sz="0" w:space="0" w:color="auto"/>
        <w:bottom w:val="none" w:sz="0" w:space="0" w:color="auto"/>
        <w:right w:val="none" w:sz="0" w:space="0" w:color="auto"/>
      </w:divBdr>
    </w:div>
    <w:div w:id="1420710614">
      <w:marLeft w:val="0"/>
      <w:marRight w:val="0"/>
      <w:marTop w:val="0"/>
      <w:marBottom w:val="0"/>
      <w:divBdr>
        <w:top w:val="none" w:sz="0" w:space="0" w:color="auto"/>
        <w:left w:val="none" w:sz="0" w:space="0" w:color="auto"/>
        <w:bottom w:val="none" w:sz="0" w:space="0" w:color="auto"/>
        <w:right w:val="none" w:sz="0" w:space="0" w:color="auto"/>
      </w:divBdr>
    </w:div>
    <w:div w:id="1420710615">
      <w:marLeft w:val="0"/>
      <w:marRight w:val="0"/>
      <w:marTop w:val="0"/>
      <w:marBottom w:val="0"/>
      <w:divBdr>
        <w:top w:val="none" w:sz="0" w:space="0" w:color="auto"/>
        <w:left w:val="none" w:sz="0" w:space="0" w:color="auto"/>
        <w:bottom w:val="none" w:sz="0" w:space="0" w:color="auto"/>
        <w:right w:val="none" w:sz="0" w:space="0" w:color="auto"/>
      </w:divBdr>
    </w:div>
    <w:div w:id="1420710616">
      <w:marLeft w:val="0"/>
      <w:marRight w:val="0"/>
      <w:marTop w:val="0"/>
      <w:marBottom w:val="0"/>
      <w:divBdr>
        <w:top w:val="none" w:sz="0" w:space="0" w:color="auto"/>
        <w:left w:val="none" w:sz="0" w:space="0" w:color="auto"/>
        <w:bottom w:val="none" w:sz="0" w:space="0" w:color="auto"/>
        <w:right w:val="none" w:sz="0" w:space="0" w:color="auto"/>
      </w:divBdr>
    </w:div>
    <w:div w:id="1420710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31223325" TargetMode="External"/><Relationship Id="rId13" Type="http://schemas.openxmlformats.org/officeDocument/2006/relationships/hyperlink" Target="http://lex.justice.md/viewdoc.php?action=view&amp;view=doc&amp;id=325146&amp;lang=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justice.md/viewdoc.php?action=view&amp;view=doc&amp;id=325146&amp;lang=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justice.md/index.php?action=view&amp;view=doc&amp;lang=1&amp;id=3763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justice.md/index.php?action=view&amp;view=doc&amp;lang=1&amp;id=355328" TargetMode="External"/><Relationship Id="rId5" Type="http://schemas.openxmlformats.org/officeDocument/2006/relationships/webSettings" Target="webSettings.xml"/><Relationship Id="rId15" Type="http://schemas.openxmlformats.org/officeDocument/2006/relationships/hyperlink" Target="http://lex.justice.md/md/336766/" TargetMode="External"/><Relationship Id="rId10" Type="http://schemas.openxmlformats.org/officeDocument/2006/relationships/hyperlink" Target="http://lex.justice.md/index.php?action=view&amp;view=doc&amp;lang=1&amp;id=3688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lex:LPLP20160617133" TargetMode="External"/><Relationship Id="rId14" Type="http://schemas.openxmlformats.org/officeDocument/2006/relationships/hyperlink" Target="http://lex.justice.md/index.php?action=view&amp;view=doc&amp;lang=1&amp;id=37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0C4D4-7063-4F4F-89F3-EC7ADAB7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1563</Words>
  <Characters>8913</Characters>
  <Application>Microsoft Office Word</Application>
  <DocSecurity>0</DocSecurity>
  <Lines>74</Lines>
  <Paragraphs>20</Paragraphs>
  <ScaleCrop>false</ScaleCrop>
  <Company>Home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DRU05</cp:lastModifiedBy>
  <cp:revision>66</cp:revision>
  <cp:lastPrinted>2017-10-30T10:04:00Z</cp:lastPrinted>
  <dcterms:created xsi:type="dcterms:W3CDTF">2017-10-27T07:01:00Z</dcterms:created>
  <dcterms:modified xsi:type="dcterms:W3CDTF">2021-07-16T13:15:00Z</dcterms:modified>
</cp:coreProperties>
</file>